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108E" w:rsidRPr="00C7029F" w:rsidRDefault="0000108E" w:rsidP="007278ED">
      <w:pPr>
        <w:ind w:firstLine="709"/>
        <w:jc w:val="center"/>
        <w:rPr>
          <w:lang w:val="en-US"/>
        </w:rPr>
      </w:pPr>
      <w:r w:rsidRPr="00C7029F">
        <w:rPr>
          <w:sz w:val="23"/>
          <w:szCs w:val="23"/>
          <w:lang w:val="en-US"/>
        </w:rPr>
        <w:t>D O G O V O R No</w:t>
      </w:r>
      <w:r w:rsidR="007278ED" w:rsidRPr="00C7029F">
        <w:rPr>
          <w:sz w:val="23"/>
          <w:szCs w:val="23"/>
          <w:lang w:val="en-US"/>
        </w:rPr>
        <w:t>. ____ _ _</w:t>
      </w:r>
      <w:r w:rsidRPr="00C7029F">
        <w:rPr>
          <w:sz w:val="23"/>
          <w:szCs w:val="23"/>
          <w:lang w:val="en-US"/>
        </w:rPr>
        <w:br/>
        <w:t>for the provision of freight forwarding services</w:t>
      </w:r>
      <w:r w:rsidRPr="00C7029F">
        <w:rPr>
          <w:sz w:val="23"/>
          <w:szCs w:val="23"/>
          <w:lang w:val="en-US"/>
        </w:rPr>
        <w:br/>
        <w:t>for the transportation of goods in international traffic.</w:t>
      </w:r>
    </w:p>
    <w:tbl>
      <w:tblPr>
        <w:tblW w:w="5000" w:type="pct"/>
        <w:tblCellMar>
          <w:left w:w="0" w:type="dxa"/>
          <w:right w:w="0" w:type="dxa"/>
        </w:tblCellMar>
        <w:tblLook w:val="04A0"/>
      </w:tblPr>
      <w:tblGrid>
        <w:gridCol w:w="5985"/>
        <w:gridCol w:w="3990"/>
      </w:tblGrid>
      <w:tr w:rsidR="0000108E" w:rsidRPr="00C7029F" w:rsidTr="0000108E">
        <w:tc>
          <w:tcPr>
            <w:tcW w:w="3000" w:type="pct"/>
            <w:vAlign w:val="center"/>
            <w:hideMark/>
          </w:tcPr>
          <w:p w:rsidR="0000108E" w:rsidRPr="00C7029F" w:rsidRDefault="00EF264C" w:rsidP="007278ED">
            <w:pPr>
              <w:ind w:firstLine="709"/>
            </w:pPr>
            <w:r w:rsidRPr="00C7029F">
              <w:rPr>
                <w:sz w:val="20"/>
                <w:szCs w:val="20"/>
              </w:rPr>
              <w:t>Riga</w:t>
            </w:r>
          </w:p>
        </w:tc>
        <w:tc>
          <w:tcPr>
            <w:tcW w:w="0" w:type="auto"/>
            <w:vAlign w:val="center"/>
            <w:hideMark/>
          </w:tcPr>
          <w:p w:rsidR="0000108E" w:rsidRPr="00C7029F" w:rsidRDefault="0000108E" w:rsidP="00EF264C">
            <w:pPr>
              <w:ind w:firstLine="709"/>
            </w:pPr>
            <w:r w:rsidRPr="00C7029F">
              <w:rPr>
                <w:sz w:val="20"/>
                <w:szCs w:val="20"/>
              </w:rPr>
              <w:t>​</w:t>
            </w:r>
            <w:r w:rsidR="007278ED" w:rsidRPr="00C7029F">
              <w:rPr>
                <w:sz w:val="20"/>
                <w:szCs w:val="20"/>
                <w:lang w:val="en-US"/>
              </w:rPr>
              <w:t>_______________</w:t>
            </w:r>
            <w:r w:rsidRPr="00C7029F">
              <w:rPr>
                <w:sz w:val="20"/>
                <w:szCs w:val="20"/>
              </w:rPr>
              <w:t xml:space="preserve"> 202</w:t>
            </w:r>
            <w:r w:rsidR="00EF264C" w:rsidRPr="00C7029F">
              <w:rPr>
                <w:sz w:val="20"/>
                <w:szCs w:val="20"/>
              </w:rPr>
              <w:t>5</w:t>
            </w:r>
          </w:p>
        </w:tc>
      </w:tr>
    </w:tbl>
    <w:p w:rsidR="0000108E" w:rsidRPr="00C7029F" w:rsidRDefault="0000108E" w:rsidP="007278ED">
      <w:pPr>
        <w:ind w:firstLine="709"/>
        <w:jc w:val="both"/>
        <w:rPr>
          <w:lang w:val="en-US"/>
        </w:rPr>
      </w:pPr>
      <w:r w:rsidRPr="00C7029F">
        <w:rPr>
          <w:sz w:val="20"/>
          <w:szCs w:val="20"/>
          <w:lang w:val="en-US"/>
        </w:rPr>
        <w:t>LLC "</w:t>
      </w:r>
      <w:r w:rsidR="007278ED" w:rsidRPr="00C7029F">
        <w:rPr>
          <w:sz w:val="20"/>
          <w:szCs w:val="20"/>
          <w:lang w:val="en-US"/>
        </w:rPr>
        <w:t>____________________</w:t>
      </w:r>
      <w:r w:rsidRPr="00C7029F">
        <w:rPr>
          <w:sz w:val="20"/>
          <w:szCs w:val="20"/>
          <w:lang w:val="en-US"/>
        </w:rPr>
        <w:t xml:space="preserve"> "hereinafter referred to as the "Freight Forwarder", represented </w:t>
      </w:r>
      <w:r w:rsidR="007278ED" w:rsidRPr="00C7029F">
        <w:rPr>
          <w:sz w:val="20"/>
          <w:szCs w:val="20"/>
          <w:lang w:val="en-US"/>
        </w:rPr>
        <w:t>by __________________</w:t>
      </w:r>
      <w:r w:rsidRPr="00C7029F">
        <w:rPr>
          <w:sz w:val="20"/>
          <w:szCs w:val="20"/>
          <w:lang w:val="en-US"/>
        </w:rPr>
        <w:t xml:space="preserve"> on the one hand, and LLC"</w:t>
      </w:r>
      <w:r w:rsidR="007278ED" w:rsidRPr="00C7029F">
        <w:rPr>
          <w:sz w:val="20"/>
          <w:szCs w:val="20"/>
          <w:lang w:val="en-US"/>
        </w:rPr>
        <w:t>___ _ _______________</w:t>
      </w:r>
      <w:r w:rsidRPr="00C7029F">
        <w:rPr>
          <w:sz w:val="20"/>
          <w:szCs w:val="20"/>
          <w:lang w:val="en-US"/>
        </w:rPr>
        <w:t>", hereinafter referred to as the "Client", represented</w:t>
      </w:r>
      <w:r w:rsidR="007278ED" w:rsidRPr="00C7029F">
        <w:rPr>
          <w:sz w:val="20"/>
          <w:szCs w:val="20"/>
          <w:lang w:val="en-US"/>
        </w:rPr>
        <w:t>by______________________</w:t>
      </w:r>
      <w:r w:rsidRPr="00C7029F">
        <w:rPr>
          <w:sz w:val="20"/>
          <w:szCs w:val="20"/>
          <w:lang w:val="en-US"/>
        </w:rPr>
        <w:t xml:space="preserve"> on the other hand, we have concluded this agreement on the following:</w:t>
      </w:r>
    </w:p>
    <w:p w:rsidR="0000108E" w:rsidRPr="00C7029F" w:rsidRDefault="0000108E" w:rsidP="007278ED">
      <w:pPr>
        <w:ind w:firstLine="709"/>
        <w:jc w:val="both"/>
        <w:rPr>
          <w:lang w:val="en-US"/>
        </w:rPr>
      </w:pPr>
    </w:p>
    <w:p w:rsidR="0000108E" w:rsidRPr="00C7029F" w:rsidRDefault="0000108E" w:rsidP="007278ED">
      <w:pPr>
        <w:ind w:firstLine="709"/>
        <w:jc w:val="both"/>
        <w:rPr>
          <w:lang w:val="en-US"/>
        </w:rPr>
      </w:pPr>
      <w:r w:rsidRPr="00C7029F">
        <w:rPr>
          <w:b/>
          <w:bCs/>
          <w:sz w:val="20"/>
          <w:lang w:val="en-US"/>
        </w:rPr>
        <w:t>1. Subject of the agreement.</w:t>
      </w:r>
    </w:p>
    <w:p w:rsidR="0000108E" w:rsidRPr="00C7029F" w:rsidRDefault="0000108E" w:rsidP="007278ED">
      <w:pPr>
        <w:ind w:firstLine="709"/>
        <w:jc w:val="both"/>
        <w:rPr>
          <w:lang w:val="en-US"/>
        </w:rPr>
      </w:pPr>
      <w:r w:rsidRPr="00C7029F">
        <w:rPr>
          <w:sz w:val="20"/>
          <w:szCs w:val="20"/>
          <w:lang w:val="en-US"/>
        </w:rPr>
        <w:t>1.1 The subject of this agreement is the provision of freight forwarding services for international and intercity cargo transportation and related services provided by the Freight Forwarder at the request of the Client.</w:t>
      </w:r>
    </w:p>
    <w:p w:rsidR="0000108E" w:rsidRPr="00C7029F" w:rsidRDefault="0000108E" w:rsidP="007278ED">
      <w:pPr>
        <w:ind w:firstLine="709"/>
        <w:jc w:val="both"/>
        <w:rPr>
          <w:lang w:val="en-US"/>
        </w:rPr>
      </w:pPr>
      <w:r w:rsidRPr="00C7029F">
        <w:rPr>
          <w:sz w:val="20"/>
          <w:szCs w:val="20"/>
          <w:lang w:val="en-US"/>
        </w:rPr>
        <w:t>1.2. For the proper execution of the Client's Orders and its duties, the Freight Forwarder may conclude, on its own behalf and at the expense of the Client, contracts with a motor transport company, hereinafter referred to as the "Carrier", for the transportation of the Client's goods under the conditions specified in this agreement. </w:t>
      </w:r>
    </w:p>
    <w:p w:rsidR="0000108E" w:rsidRPr="00C7029F" w:rsidRDefault="0000108E" w:rsidP="007278ED">
      <w:pPr>
        <w:ind w:firstLine="709"/>
        <w:jc w:val="both"/>
        <w:rPr>
          <w:lang w:val="en-US"/>
        </w:rPr>
      </w:pPr>
      <w:r w:rsidRPr="00C7029F">
        <w:rPr>
          <w:sz w:val="20"/>
          <w:szCs w:val="20"/>
          <w:lang w:val="en-US"/>
        </w:rPr>
        <w:t>1.3. The Freight Forwarder undertakes, for a fee and at the expense of the Client, to arrange the performance of the services specified in this Forwarding Agreement related to cargo transportation.</w:t>
      </w:r>
    </w:p>
    <w:p w:rsidR="0000108E" w:rsidRPr="00C7029F" w:rsidRDefault="0000108E" w:rsidP="007278ED">
      <w:pPr>
        <w:ind w:firstLine="709"/>
        <w:jc w:val="both"/>
        <w:rPr>
          <w:lang w:val="en-US"/>
        </w:rPr>
      </w:pPr>
      <w:r w:rsidRPr="00C7029F">
        <w:rPr>
          <w:sz w:val="20"/>
          <w:szCs w:val="20"/>
          <w:lang w:val="en-US"/>
        </w:rPr>
        <w:t>1.4</w:t>
      </w:r>
      <w:proofErr w:type="gramStart"/>
      <w:r w:rsidRPr="00C7029F">
        <w:rPr>
          <w:sz w:val="20"/>
          <w:szCs w:val="20"/>
          <w:lang w:val="en-US"/>
        </w:rPr>
        <w:t>.The</w:t>
      </w:r>
      <w:proofErr w:type="gramEnd"/>
      <w:r w:rsidRPr="00C7029F">
        <w:rPr>
          <w:sz w:val="20"/>
          <w:szCs w:val="20"/>
          <w:lang w:val="en-US"/>
        </w:rPr>
        <w:t xml:space="preserve"> services provided by the Freight Forwarder under this agreement are divided into basic (directly related to cargo transportation) and additional.</w:t>
      </w:r>
    </w:p>
    <w:p w:rsidR="0000108E" w:rsidRPr="00C7029F" w:rsidRDefault="0000108E" w:rsidP="007278ED">
      <w:pPr>
        <w:ind w:firstLine="709"/>
        <w:jc w:val="both"/>
        <w:rPr>
          <w:lang w:val="en-US"/>
        </w:rPr>
      </w:pPr>
    </w:p>
    <w:p w:rsidR="0000108E" w:rsidRPr="00C7029F" w:rsidRDefault="0000108E" w:rsidP="007278ED">
      <w:pPr>
        <w:ind w:firstLine="709"/>
        <w:jc w:val="both"/>
        <w:rPr>
          <w:lang w:val="en-US"/>
        </w:rPr>
      </w:pPr>
      <w:r w:rsidRPr="00C7029F">
        <w:rPr>
          <w:sz w:val="20"/>
          <w:szCs w:val="20"/>
          <w:lang w:val="en-US"/>
        </w:rPr>
        <w:t>The main services include:</w:t>
      </w:r>
    </w:p>
    <w:p w:rsidR="0000108E" w:rsidRPr="00C7029F" w:rsidRDefault="0000108E" w:rsidP="007278ED">
      <w:pPr>
        <w:ind w:firstLine="709"/>
        <w:jc w:val="both"/>
        <w:rPr>
          <w:lang w:val="en-US"/>
        </w:rPr>
      </w:pPr>
      <w:r w:rsidRPr="00C7029F">
        <w:rPr>
          <w:sz w:val="20"/>
          <w:szCs w:val="20"/>
          <w:lang w:val="en-US"/>
        </w:rPr>
        <w:t>- conclusion of transportation and chartering agreements;</w:t>
      </w:r>
    </w:p>
    <w:p w:rsidR="0000108E" w:rsidRPr="00C7029F" w:rsidRDefault="0000108E" w:rsidP="007278ED">
      <w:pPr>
        <w:ind w:firstLine="709"/>
        <w:jc w:val="both"/>
        <w:rPr>
          <w:lang w:val="en-US"/>
        </w:rPr>
      </w:pPr>
      <w:r w:rsidRPr="00C7029F">
        <w:rPr>
          <w:sz w:val="20"/>
          <w:szCs w:val="20"/>
          <w:lang w:val="en-US"/>
        </w:rPr>
        <w:t>- execution of orders and requests for the submission of vehicles for loading;</w:t>
      </w:r>
    </w:p>
    <w:p w:rsidR="0000108E" w:rsidRPr="00C7029F" w:rsidRDefault="0000108E" w:rsidP="007278ED">
      <w:pPr>
        <w:ind w:firstLine="709"/>
        <w:jc w:val="both"/>
        <w:rPr>
          <w:lang w:val="en-US"/>
        </w:rPr>
      </w:pPr>
      <w:r w:rsidRPr="00C7029F">
        <w:rPr>
          <w:sz w:val="20"/>
          <w:szCs w:val="20"/>
          <w:lang w:val="en-US"/>
        </w:rPr>
        <w:t>- payment of freight charges;</w:t>
      </w:r>
    </w:p>
    <w:p w:rsidR="0000108E" w:rsidRPr="00C7029F" w:rsidRDefault="0000108E" w:rsidP="007278ED">
      <w:pPr>
        <w:ind w:firstLine="709"/>
        <w:jc w:val="both"/>
        <w:rPr>
          <w:lang w:val="en-US"/>
        </w:rPr>
      </w:pPr>
      <w:r w:rsidRPr="00C7029F">
        <w:rPr>
          <w:sz w:val="20"/>
          <w:szCs w:val="20"/>
          <w:lang w:val="en-US"/>
        </w:rPr>
        <w:t>- provision of sending and receiving cargo, etc.</w:t>
      </w:r>
    </w:p>
    <w:p w:rsidR="0000108E" w:rsidRPr="00C7029F" w:rsidRDefault="0000108E" w:rsidP="007278ED">
      <w:pPr>
        <w:ind w:firstLine="709"/>
        <w:jc w:val="both"/>
        <w:rPr>
          <w:lang w:val="en-US"/>
        </w:rPr>
      </w:pPr>
    </w:p>
    <w:p w:rsidR="0000108E" w:rsidRPr="00C7029F" w:rsidRDefault="0000108E" w:rsidP="007278ED">
      <w:pPr>
        <w:ind w:firstLine="709"/>
        <w:jc w:val="both"/>
        <w:rPr>
          <w:lang w:val="en-US"/>
        </w:rPr>
      </w:pPr>
      <w:r w:rsidRPr="00C7029F">
        <w:rPr>
          <w:sz w:val="20"/>
          <w:szCs w:val="20"/>
          <w:lang w:val="en-US"/>
        </w:rPr>
        <w:t>As additional services, the Freight Forwarder can undertake:</w:t>
      </w:r>
    </w:p>
    <w:p w:rsidR="0000108E" w:rsidRPr="00C7029F" w:rsidRDefault="0000108E" w:rsidP="007278ED">
      <w:pPr>
        <w:ind w:firstLine="709"/>
        <w:jc w:val="both"/>
        <w:rPr>
          <w:lang w:val="en-US"/>
        </w:rPr>
      </w:pPr>
    </w:p>
    <w:p w:rsidR="0000108E" w:rsidRPr="00C7029F" w:rsidRDefault="0000108E" w:rsidP="007278ED">
      <w:pPr>
        <w:ind w:firstLine="709"/>
        <w:jc w:val="both"/>
        <w:rPr>
          <w:lang w:val="en-US"/>
        </w:rPr>
      </w:pPr>
      <w:r w:rsidRPr="00C7029F">
        <w:rPr>
          <w:sz w:val="20"/>
          <w:szCs w:val="20"/>
          <w:lang w:val="en-US"/>
        </w:rPr>
        <w:t>- receiving documents required for export and import;</w:t>
      </w:r>
    </w:p>
    <w:p w:rsidR="0000108E" w:rsidRPr="00C7029F" w:rsidRDefault="0000108E" w:rsidP="007278ED">
      <w:pPr>
        <w:ind w:firstLine="709"/>
        <w:jc w:val="both"/>
        <w:rPr>
          <w:lang w:val="en-US"/>
        </w:rPr>
      </w:pPr>
      <w:r w:rsidRPr="00C7029F">
        <w:rPr>
          <w:sz w:val="20"/>
          <w:szCs w:val="20"/>
          <w:lang w:val="en-US"/>
        </w:rPr>
        <w:t>- performing customs and other formalities;</w:t>
      </w:r>
    </w:p>
    <w:p w:rsidR="0000108E" w:rsidRPr="00C7029F" w:rsidRDefault="0000108E" w:rsidP="007278ED">
      <w:pPr>
        <w:ind w:firstLine="709"/>
        <w:jc w:val="both"/>
        <w:rPr>
          <w:lang w:val="en-US"/>
        </w:rPr>
      </w:pPr>
      <w:r w:rsidRPr="00C7029F">
        <w:rPr>
          <w:sz w:val="20"/>
          <w:szCs w:val="20"/>
          <w:lang w:val="en-US"/>
        </w:rPr>
        <w:t>- payment of fees, charges and other expenses imposed by the legislation on the client;</w:t>
      </w:r>
    </w:p>
    <w:p w:rsidR="0000108E" w:rsidRPr="00C7029F" w:rsidRDefault="0000108E" w:rsidP="007278ED">
      <w:pPr>
        <w:ind w:firstLine="709"/>
        <w:jc w:val="both"/>
        <w:rPr>
          <w:lang w:val="en-US"/>
        </w:rPr>
      </w:pPr>
      <w:r w:rsidRPr="00C7029F">
        <w:rPr>
          <w:sz w:val="20"/>
          <w:szCs w:val="20"/>
          <w:lang w:val="en-US"/>
        </w:rPr>
        <w:t>- cargo insurance;</w:t>
      </w:r>
    </w:p>
    <w:p w:rsidR="0000108E" w:rsidRPr="00C7029F" w:rsidRDefault="0000108E" w:rsidP="007278ED">
      <w:pPr>
        <w:ind w:firstLine="709"/>
        <w:jc w:val="both"/>
        <w:rPr>
          <w:lang w:val="en-US"/>
        </w:rPr>
      </w:pPr>
      <w:r w:rsidRPr="00C7029F">
        <w:rPr>
          <w:sz w:val="20"/>
          <w:szCs w:val="20"/>
          <w:lang w:val="en-US"/>
        </w:rPr>
        <w:t>- loading and unloading of cargo;</w:t>
      </w:r>
    </w:p>
    <w:p w:rsidR="0000108E" w:rsidRPr="00C7029F" w:rsidRDefault="0000108E" w:rsidP="007278ED">
      <w:pPr>
        <w:ind w:firstLine="709"/>
        <w:jc w:val="both"/>
        <w:rPr>
          <w:lang w:val="en-US"/>
        </w:rPr>
      </w:pPr>
      <w:r w:rsidRPr="00C7029F">
        <w:rPr>
          <w:sz w:val="20"/>
          <w:szCs w:val="20"/>
          <w:lang w:val="en-US"/>
        </w:rPr>
        <w:t>- cargo packaging and labeling;</w:t>
      </w:r>
    </w:p>
    <w:p w:rsidR="0000108E" w:rsidRPr="00C7029F" w:rsidRDefault="0000108E" w:rsidP="007278ED">
      <w:pPr>
        <w:ind w:firstLine="709"/>
        <w:jc w:val="both"/>
        <w:rPr>
          <w:lang w:val="en-US"/>
        </w:rPr>
      </w:pPr>
      <w:r w:rsidRPr="00C7029F">
        <w:rPr>
          <w:sz w:val="20"/>
          <w:szCs w:val="20"/>
          <w:lang w:val="en-US"/>
        </w:rPr>
        <w:t>- storage and warehousing of cargo, as well as performing other operations with cargo.</w:t>
      </w:r>
    </w:p>
    <w:p w:rsidR="0000108E" w:rsidRPr="00C7029F" w:rsidRDefault="0000108E" w:rsidP="007278ED">
      <w:pPr>
        <w:ind w:firstLine="709"/>
        <w:jc w:val="both"/>
        <w:rPr>
          <w:lang w:val="en-US"/>
        </w:rPr>
      </w:pPr>
    </w:p>
    <w:p w:rsidR="0000108E" w:rsidRPr="00C7029F" w:rsidRDefault="0000108E" w:rsidP="007278ED">
      <w:pPr>
        <w:ind w:firstLine="709"/>
        <w:jc w:val="both"/>
        <w:rPr>
          <w:lang w:val="en-US"/>
        </w:rPr>
      </w:pPr>
      <w:r w:rsidRPr="00C7029F">
        <w:rPr>
          <w:sz w:val="20"/>
          <w:szCs w:val="20"/>
          <w:lang w:val="en-US"/>
        </w:rPr>
        <w:t>1.5. The legal basis of relations between the Parties is the "Convention on the Contract for the International Carriage of Goods by Road" (CMR / CMR), the Customs Convention on the International Transport of Goods under Cover of TIR Carnets (TIR Convention),the Incoterms 2010</w:t>
      </w:r>
      <w:r w:rsidR="007B4741" w:rsidRPr="00C7029F">
        <w:rPr>
          <w:sz w:val="20"/>
          <w:szCs w:val="20"/>
          <w:lang w:val="en-US"/>
        </w:rPr>
        <w:t>regulations, current legislation</w:t>
      </w:r>
      <w:r w:rsidRPr="00C7029F">
        <w:rPr>
          <w:sz w:val="20"/>
          <w:szCs w:val="20"/>
          <w:lang w:val="en-US"/>
        </w:rPr>
        <w:t>, laws, regulations, Customs regulations, instructions for border crossing, and regulatory acts of the competent authorities on the territory of which transportation is performed.</w:t>
      </w:r>
    </w:p>
    <w:p w:rsidR="0000108E" w:rsidRPr="00C7029F" w:rsidRDefault="0000108E" w:rsidP="007278ED">
      <w:pPr>
        <w:ind w:firstLine="709"/>
        <w:jc w:val="both"/>
        <w:rPr>
          <w:lang w:val="en-US"/>
        </w:rPr>
      </w:pPr>
      <w:r w:rsidRPr="00C7029F">
        <w:rPr>
          <w:sz w:val="20"/>
          <w:szCs w:val="20"/>
          <w:lang w:val="en-US"/>
        </w:rPr>
        <w:t>1.6. The basis for providing freight forwarding services is the following documents:</w:t>
      </w:r>
    </w:p>
    <w:p w:rsidR="0000108E" w:rsidRPr="00C7029F" w:rsidRDefault="0000108E" w:rsidP="007278ED">
      <w:pPr>
        <w:ind w:firstLine="709"/>
        <w:jc w:val="both"/>
        <w:rPr>
          <w:lang w:val="en-US"/>
        </w:rPr>
      </w:pPr>
      <w:r w:rsidRPr="00C7029F">
        <w:rPr>
          <w:sz w:val="20"/>
          <w:szCs w:val="20"/>
          <w:lang w:val="en-US"/>
        </w:rPr>
        <w:t>- this Agreement, signed by authorized persons and certified with the seals of both Parties;</w:t>
      </w:r>
    </w:p>
    <w:p w:rsidR="0000108E" w:rsidRPr="00C7029F" w:rsidRDefault="0000108E" w:rsidP="007278ED">
      <w:pPr>
        <w:ind w:firstLine="709"/>
        <w:jc w:val="both"/>
        <w:rPr>
          <w:lang w:val="en-US"/>
        </w:rPr>
      </w:pPr>
      <w:r w:rsidRPr="00C7029F">
        <w:rPr>
          <w:sz w:val="20"/>
          <w:szCs w:val="20"/>
          <w:lang w:val="en-US"/>
        </w:rPr>
        <w:t xml:space="preserve">- order for each individual loading (Appendix No. 1 - Order to the freight forwarder), containing a description of the conditions and features of a particular transportation, all the necessary conditions for the transportation of goods by one or another mode of transport: by road (including transportation as part of combined cargo), by rail, container, sea on the territory of near and far abroad countries. The form specified in the order to the Freight Forwarder (Appendix No. 1 to this Agreement), before sending by the Client to the Contractor, is certified by the seal and signature of its authorized person. It is allowed to send copies of signed orders by e-mail, and they have the validity of the original. </w:t>
      </w:r>
    </w:p>
    <w:p w:rsidR="0000108E" w:rsidRPr="00C7029F" w:rsidRDefault="0000108E" w:rsidP="007278ED">
      <w:pPr>
        <w:ind w:firstLine="709"/>
        <w:jc w:val="both"/>
        <w:rPr>
          <w:lang w:val="en-US"/>
        </w:rPr>
      </w:pPr>
    </w:p>
    <w:p w:rsidR="0000108E" w:rsidRPr="00C7029F" w:rsidRDefault="0000108E" w:rsidP="007278ED">
      <w:pPr>
        <w:ind w:firstLine="709"/>
        <w:jc w:val="both"/>
        <w:rPr>
          <w:lang w:val="en-US"/>
        </w:rPr>
      </w:pPr>
      <w:r w:rsidRPr="00C7029F">
        <w:rPr>
          <w:b/>
          <w:bCs/>
          <w:sz w:val="20"/>
          <w:lang w:val="en-US"/>
        </w:rPr>
        <w:t>2. Rights and obligations of the parties.</w:t>
      </w:r>
    </w:p>
    <w:p w:rsidR="0000108E" w:rsidRPr="00C7029F" w:rsidRDefault="0000108E" w:rsidP="007278ED">
      <w:pPr>
        <w:ind w:firstLine="709"/>
        <w:jc w:val="both"/>
        <w:rPr>
          <w:lang w:val="en-US"/>
        </w:rPr>
      </w:pPr>
      <w:r w:rsidRPr="00C7029F">
        <w:rPr>
          <w:sz w:val="20"/>
          <w:szCs w:val="20"/>
          <w:lang w:val="en-US"/>
        </w:rPr>
        <w:t>2.1. Duties of the Freight Forwarder. </w:t>
      </w:r>
    </w:p>
    <w:p w:rsidR="0000108E" w:rsidRPr="00C7029F" w:rsidRDefault="0000108E" w:rsidP="007278ED">
      <w:pPr>
        <w:ind w:firstLine="709"/>
        <w:jc w:val="both"/>
        <w:rPr>
          <w:lang w:val="en-US"/>
        </w:rPr>
      </w:pPr>
      <w:r w:rsidRPr="00C7029F">
        <w:rPr>
          <w:sz w:val="20"/>
          <w:szCs w:val="20"/>
          <w:lang w:val="en-US"/>
        </w:rPr>
        <w:t>2.1.1. Carry out cargo transportation by transport in accordance with the Client's order. To fulfill its obligations under this Agreement, enter into agreements on its own behalf that are necessary:</w:t>
      </w:r>
    </w:p>
    <w:p w:rsidR="0000108E" w:rsidRPr="00C7029F" w:rsidRDefault="0000108E" w:rsidP="007278ED">
      <w:pPr>
        <w:ind w:firstLine="709"/>
        <w:jc w:val="both"/>
        <w:rPr>
          <w:lang w:val="en-US"/>
        </w:rPr>
      </w:pPr>
      <w:r w:rsidRPr="00C7029F">
        <w:rPr>
          <w:sz w:val="20"/>
          <w:szCs w:val="20"/>
          <w:lang w:val="en-US"/>
        </w:rPr>
        <w:t>- to provide basic services under the Agreement.</w:t>
      </w:r>
    </w:p>
    <w:p w:rsidR="0000108E" w:rsidRPr="00C7029F" w:rsidRDefault="0000108E" w:rsidP="007278ED">
      <w:pPr>
        <w:ind w:firstLine="709"/>
        <w:jc w:val="both"/>
        <w:rPr>
          <w:lang w:val="en-US"/>
        </w:rPr>
      </w:pPr>
      <w:r w:rsidRPr="00C7029F">
        <w:rPr>
          <w:sz w:val="20"/>
          <w:szCs w:val="20"/>
          <w:lang w:val="en-US"/>
        </w:rPr>
        <w:t>- to provide additional services under the Agreement (storage, insurance, loading and unloading, packaging, cargo labeling, and other agreements), provided that such an order is received from the Client in the form of a direct written instruction in the "Order to the Freight Forwarder" to this agreement (Appendix No. 1).</w:t>
      </w:r>
    </w:p>
    <w:p w:rsidR="0000108E" w:rsidRPr="00C7029F" w:rsidRDefault="0000108E" w:rsidP="007278ED">
      <w:pPr>
        <w:ind w:firstLine="709"/>
        <w:jc w:val="both"/>
        <w:rPr>
          <w:lang w:val="en-US"/>
        </w:rPr>
      </w:pPr>
      <w:r w:rsidRPr="00C7029F">
        <w:rPr>
          <w:sz w:val="20"/>
          <w:szCs w:val="20"/>
          <w:lang w:val="en-US"/>
        </w:rPr>
        <w:t>2.1.2. Confirm the delivery of the vehicle by informing the Client of its registration number, or promptly refuse to execute the order sent by the Client. The Freight Forwarder informs the Client of its acceptance within 1 (one) business day from the moment of transfer of the order. If the Freight Forwarder does not inform the Client in writing (by e-mail) about the refusal to accept the order within the specified period, the order is considered accepted by the Freight Forwarder. The Client issues an order to the Freight Forwarder for each shipment in two copies; the Freight Forwarder undertakes to sign one copy of the order and return it to the Client before the start of cargo transportation.</w:t>
      </w:r>
    </w:p>
    <w:p w:rsidR="0000108E" w:rsidRPr="00C7029F" w:rsidRDefault="0000108E" w:rsidP="007278ED">
      <w:pPr>
        <w:ind w:firstLine="709"/>
        <w:jc w:val="both"/>
        <w:rPr>
          <w:lang w:val="en-US"/>
        </w:rPr>
      </w:pPr>
      <w:r w:rsidRPr="00C7029F">
        <w:rPr>
          <w:sz w:val="20"/>
          <w:szCs w:val="20"/>
          <w:lang w:val="en-US"/>
        </w:rPr>
        <w:lastRenderedPageBreak/>
        <w:t>2.1.3. Ensure timely delivery of motor transport to the point of loading of cargo, in good condition, suitable for transportation of this type of cargo and meeting sanitary requirements and requirements.</w:t>
      </w:r>
    </w:p>
    <w:p w:rsidR="0000108E" w:rsidRPr="00C7029F" w:rsidRDefault="0000108E" w:rsidP="007278ED">
      <w:pPr>
        <w:ind w:firstLine="709"/>
        <w:jc w:val="both"/>
        <w:rPr>
          <w:lang w:val="en-US"/>
        </w:rPr>
      </w:pPr>
      <w:r w:rsidRPr="00C7029F">
        <w:rPr>
          <w:sz w:val="20"/>
          <w:szCs w:val="20"/>
          <w:lang w:val="en-US"/>
        </w:rPr>
        <w:t xml:space="preserve">2.1.4. Inform the Client about all cases of forced delays in transit, their causes and other unforeseen circumstances that prevent the timely delivery of cargo. If the vehicle is idle during loading and unloading in excess of the time specified in clause 2.2.4., inform the Client about the occurrence of downtime, as well as promptly inform about the date and time of arrival of the cargo on </w:t>
      </w:r>
      <w:r w:rsidR="00B0790A" w:rsidRPr="00C7029F">
        <w:rPr>
          <w:sz w:val="20"/>
          <w:szCs w:val="20"/>
          <w:lang w:val="en-US"/>
        </w:rPr>
        <w:t>the Client's territory</w:t>
      </w:r>
      <w:r w:rsidRPr="00C7029F">
        <w:rPr>
          <w:sz w:val="20"/>
          <w:szCs w:val="20"/>
          <w:lang w:val="en-US"/>
        </w:rPr>
        <w:t>.</w:t>
      </w:r>
    </w:p>
    <w:p w:rsidR="0000108E" w:rsidRPr="00C7029F" w:rsidRDefault="0000108E" w:rsidP="007278ED">
      <w:pPr>
        <w:ind w:firstLine="709"/>
        <w:jc w:val="both"/>
        <w:rPr>
          <w:lang w:val="en-US"/>
        </w:rPr>
      </w:pPr>
      <w:r w:rsidRPr="00C7029F">
        <w:rPr>
          <w:sz w:val="20"/>
          <w:szCs w:val="20"/>
          <w:lang w:val="en-US"/>
        </w:rPr>
        <w:t>2.1.5. Deliver the cargo to the destination within the time limits specified by the Client's order, and in their absence, within the standard time limits calculated based on the average daily mileage - 400 km per day.</w:t>
      </w:r>
    </w:p>
    <w:p w:rsidR="0000108E" w:rsidRPr="00C7029F" w:rsidRDefault="0000108E" w:rsidP="007278ED">
      <w:pPr>
        <w:ind w:firstLine="709"/>
        <w:jc w:val="both"/>
        <w:rPr>
          <w:lang w:val="en-US"/>
        </w:rPr>
      </w:pPr>
      <w:r w:rsidRPr="00C7029F">
        <w:rPr>
          <w:sz w:val="20"/>
          <w:szCs w:val="20"/>
          <w:lang w:val="en-US"/>
        </w:rPr>
        <w:t>2.1.6. The Freight Forwarder undertakes to provide, based on the data of the sender and recipient, complete and correct execution of transport and customs documentation in accordance with the requirements of international road transport, excluding downtime of the carrier's vehicles under loading (over 24 hours), as well as unloading and customs processing of cargo (over 48 hours). At the same time, the Freight Forwarder undertakes to immediately inform the Client of any discrepancies in these data, as well as, at the request of the Client, to submit these data by fax, e-mail or, if necessary, in the form of original copies of all necessary documents confirming such discrepancies. (Loading/customs time 24 hours in the EU, unloading/ customs time 48 hours in the CIS)</w:t>
      </w:r>
    </w:p>
    <w:p w:rsidR="0000108E" w:rsidRPr="00C7029F" w:rsidRDefault="0000108E" w:rsidP="007278ED">
      <w:pPr>
        <w:ind w:firstLine="709"/>
        <w:jc w:val="both"/>
        <w:rPr>
          <w:lang w:val="en-US"/>
        </w:rPr>
      </w:pPr>
      <w:r w:rsidRPr="00C7029F">
        <w:rPr>
          <w:sz w:val="20"/>
          <w:szCs w:val="20"/>
          <w:lang w:val="en-US"/>
        </w:rPr>
        <w:t>2.1.7. The Freight Forwarder has the right to use the right of delay in relation to the Client's goods and documents storedby the FreightForwarder or subcontractor until the Client's obligations are fully settled (for example, until full payment of invoices). If the Client does not pay the Freight Forwarder's bills within 2 (two) months after the payment term expires, the Client hereby authorizes the Freight Forwarder to sell the goods without the mediation of the court and use the funds received to pay off the Client's debt, and transfer the balance to the Client. In this case, the Client also pays in full the costs associated with the retention of the cargo and possible damage to the cargo.</w:t>
      </w:r>
    </w:p>
    <w:p w:rsidR="0000108E" w:rsidRPr="00C7029F" w:rsidRDefault="0000108E" w:rsidP="007278ED">
      <w:pPr>
        <w:ind w:firstLine="709"/>
        <w:jc w:val="both"/>
        <w:rPr>
          <w:lang w:val="en-US"/>
        </w:rPr>
      </w:pPr>
      <w:r w:rsidRPr="00C7029F">
        <w:rPr>
          <w:sz w:val="20"/>
          <w:szCs w:val="20"/>
          <w:lang w:val="en-US"/>
        </w:rPr>
        <w:t xml:space="preserve">2.1.8 The Freight Forwarder is liable to the Client </w:t>
      </w:r>
      <w:r w:rsidR="00B268FE" w:rsidRPr="00C7029F">
        <w:rPr>
          <w:sz w:val="20"/>
          <w:szCs w:val="20"/>
        </w:rPr>
        <w:t>ответственность</w:t>
      </w:r>
      <w:r w:rsidRPr="00C7029F">
        <w:rPr>
          <w:sz w:val="20"/>
          <w:szCs w:val="20"/>
          <w:lang w:val="en-US"/>
        </w:rPr>
        <w:t xml:space="preserve">for late loading in </w:t>
      </w:r>
      <w:r w:rsidRPr="00C7029F">
        <w:rPr>
          <w:sz w:val="20"/>
          <w:szCs w:val="20"/>
        </w:rPr>
        <w:t>размере</w:t>
      </w:r>
      <w:r w:rsidRPr="00C7029F">
        <w:rPr>
          <w:sz w:val="20"/>
          <w:szCs w:val="20"/>
          <w:lang w:val="en-US"/>
        </w:rPr>
        <w:t xml:space="preserve">the amount of EUR 100 for each day of downtime of the road train in a foreign territory and EUR 100 for each day </w:t>
      </w:r>
      <w:r w:rsidR="00B268FE" w:rsidRPr="00C7029F">
        <w:rPr>
          <w:sz w:val="20"/>
          <w:szCs w:val="20"/>
          <w:lang w:val="en-US"/>
        </w:rPr>
        <w:t>of delay</w:t>
      </w:r>
      <w:r w:rsidRPr="00C7029F">
        <w:rPr>
          <w:sz w:val="20"/>
          <w:szCs w:val="20"/>
          <w:lang w:val="en-US"/>
        </w:rPr>
        <w:t xml:space="preserve"> in unloading in the CIS.</w:t>
      </w:r>
    </w:p>
    <w:p w:rsidR="0000108E" w:rsidRPr="00C7029F" w:rsidRDefault="0000108E" w:rsidP="007278ED">
      <w:pPr>
        <w:ind w:firstLine="709"/>
        <w:jc w:val="both"/>
        <w:rPr>
          <w:lang w:val="en-US"/>
        </w:rPr>
      </w:pPr>
    </w:p>
    <w:p w:rsidR="0000108E" w:rsidRPr="00C7029F" w:rsidRDefault="0000108E" w:rsidP="007278ED">
      <w:pPr>
        <w:ind w:firstLine="709"/>
        <w:jc w:val="both"/>
        <w:rPr>
          <w:lang w:val="en-US"/>
        </w:rPr>
      </w:pPr>
      <w:r w:rsidRPr="00C7029F">
        <w:rPr>
          <w:sz w:val="20"/>
          <w:szCs w:val="20"/>
          <w:lang w:val="en-US"/>
        </w:rPr>
        <w:t>2.2. Obligations of the Client.</w:t>
      </w:r>
    </w:p>
    <w:p w:rsidR="0000108E" w:rsidRPr="00C7029F" w:rsidRDefault="0000108E" w:rsidP="007278ED">
      <w:pPr>
        <w:ind w:firstLine="709"/>
        <w:jc w:val="both"/>
        <w:rPr>
          <w:lang w:val="en-US"/>
        </w:rPr>
      </w:pPr>
      <w:r w:rsidRPr="00C7029F">
        <w:rPr>
          <w:sz w:val="20"/>
          <w:szCs w:val="20"/>
          <w:lang w:val="en-US"/>
        </w:rPr>
        <w:t>2.2.1. Send the Freight Forwarder a copy of the completed and signed order, taking into account the tariff rate agreed by the parties. The date and time of sending the order to the Freight Forwarder by e-mail is considered to be the moment of transfer of the order. The order must specify: the route of transportation, the type of rolling stock required, the name of the cargo and its cost, the full address of the place of loading, unloading and customs clearance, if it occurs on the Client's expedition, the date and time of delivery of the car / container for loading, contact persons and phone numbers. If the nature of transportation requires the provision of additional services listed in clause 1.4, the Client must give such an order in the form of a direct written instruction in line 21 "Instructions to the freight forwarder".</w:t>
      </w:r>
    </w:p>
    <w:p w:rsidR="0000108E" w:rsidRPr="00C7029F" w:rsidRDefault="0000108E" w:rsidP="007278ED">
      <w:pPr>
        <w:ind w:firstLine="709"/>
        <w:jc w:val="both"/>
        <w:rPr>
          <w:lang w:val="en-US"/>
        </w:rPr>
      </w:pPr>
      <w:r w:rsidRPr="00C7029F">
        <w:rPr>
          <w:sz w:val="20"/>
          <w:szCs w:val="20"/>
          <w:lang w:val="en-US"/>
        </w:rPr>
        <w:t>2.2.2. In case of ordering transportation by road, the client is obliged to provide the completed Order to the freight forwarder not later than two days before the time required in the order for the car to be loaded. In the case of a multimodal transport order, the customer must submit the completed Order to the freight forwarder no later than one week before the date of loading of the vehicle/container specified in the order.</w:t>
      </w:r>
    </w:p>
    <w:p w:rsidR="0000108E" w:rsidRPr="00C7029F" w:rsidRDefault="0000108E" w:rsidP="007278ED">
      <w:pPr>
        <w:ind w:firstLine="709"/>
        <w:jc w:val="both"/>
        <w:rPr>
          <w:lang w:val="en-US"/>
        </w:rPr>
      </w:pPr>
      <w:r w:rsidRPr="00C7029F">
        <w:rPr>
          <w:sz w:val="20"/>
          <w:szCs w:val="20"/>
          <w:lang w:val="en-US"/>
        </w:rPr>
        <w:t>2.2.3. Present the goods for transportation in proper packaging and packaging that protects the cargo from damage and damage on the way.</w:t>
      </w:r>
    </w:p>
    <w:p w:rsidR="0000108E" w:rsidRPr="00C7029F" w:rsidRDefault="0000108E" w:rsidP="007278ED">
      <w:pPr>
        <w:ind w:firstLine="709"/>
        <w:jc w:val="both"/>
        <w:rPr>
          <w:lang w:val="en-US"/>
        </w:rPr>
      </w:pPr>
      <w:r w:rsidRPr="00C7029F">
        <w:rPr>
          <w:sz w:val="20"/>
          <w:szCs w:val="20"/>
          <w:lang w:val="en-US"/>
        </w:rPr>
        <w:t>2.2.4. Ensure control over the completeness and correctness of the execution of transport and customs documentation pursuant to sub-clause 2.1.6 of this agreement in accordance with the requirements of international road transport, excluding downtime of the Freight Forwarder's vehicles during loading (over 24 hours), unloading and customs processing of cargo (over 48 hours). The Client also undertakes to provide written confirmation of the correct execution of transport and customs shipping documents by the Freight Forwarder.</w:t>
      </w:r>
    </w:p>
    <w:p w:rsidR="0000108E" w:rsidRPr="00C7029F" w:rsidRDefault="0000108E" w:rsidP="007278ED">
      <w:pPr>
        <w:ind w:firstLine="709"/>
        <w:jc w:val="both"/>
        <w:rPr>
          <w:lang w:val="en-US"/>
        </w:rPr>
      </w:pPr>
      <w:r w:rsidRPr="00C7029F">
        <w:rPr>
          <w:sz w:val="20"/>
          <w:szCs w:val="20"/>
          <w:lang w:val="en-US"/>
        </w:rPr>
        <w:t>2.2.5. Independently carry out all customs formalities necessary for the release of the Client's goods into free circulation.</w:t>
      </w:r>
    </w:p>
    <w:p w:rsidR="0000108E" w:rsidRPr="00C7029F" w:rsidRDefault="0000108E" w:rsidP="007278ED">
      <w:pPr>
        <w:ind w:firstLine="709"/>
        <w:jc w:val="both"/>
        <w:rPr>
          <w:lang w:val="en-US"/>
        </w:rPr>
      </w:pPr>
      <w:r w:rsidRPr="00C7029F">
        <w:rPr>
          <w:sz w:val="20"/>
          <w:szCs w:val="20"/>
          <w:lang w:val="en-US"/>
        </w:rPr>
        <w:t xml:space="preserve">2.2.6 The Client </w:t>
      </w:r>
      <w:r w:rsidR="00B268FE" w:rsidRPr="00C7029F">
        <w:rPr>
          <w:sz w:val="20"/>
          <w:szCs w:val="20"/>
          <w:lang w:val="en-US"/>
        </w:rPr>
        <w:t>is liable to the Freight Forwarder</w:t>
      </w:r>
      <w:r w:rsidRPr="00C7029F">
        <w:rPr>
          <w:sz w:val="20"/>
          <w:szCs w:val="20"/>
          <w:lang w:val="en-US"/>
        </w:rPr>
        <w:t xml:space="preserve"> </w:t>
      </w:r>
      <w:r w:rsidRPr="00C7029F">
        <w:rPr>
          <w:sz w:val="20"/>
          <w:szCs w:val="20"/>
        </w:rPr>
        <w:t>размере</w:t>
      </w:r>
      <w:r w:rsidRPr="00C7029F">
        <w:rPr>
          <w:sz w:val="20"/>
          <w:szCs w:val="20"/>
          <w:lang w:val="en-US"/>
        </w:rPr>
        <w:t>in the amount of EUR 100 for each day of downtime of the road train in a foreign territory and EUR 100 for each day of downtime in the territory of the CIS. Loading/customs time in Europe is 24 hours, unloading/customs time in the CIS is 48 hours.</w:t>
      </w:r>
    </w:p>
    <w:p w:rsidR="0000108E" w:rsidRPr="00C7029F" w:rsidRDefault="0000108E" w:rsidP="007278ED">
      <w:pPr>
        <w:ind w:firstLine="709"/>
        <w:jc w:val="both"/>
        <w:rPr>
          <w:lang w:val="en-US"/>
        </w:rPr>
      </w:pPr>
    </w:p>
    <w:p w:rsidR="0000108E" w:rsidRPr="00C7029F" w:rsidRDefault="0000108E" w:rsidP="007278ED">
      <w:pPr>
        <w:ind w:firstLine="709"/>
        <w:jc w:val="both"/>
      </w:pPr>
      <w:r w:rsidRPr="00C7029F">
        <w:rPr>
          <w:b/>
          <w:bCs/>
          <w:sz w:val="20"/>
        </w:rPr>
        <w:t>3. Payment procedure.</w:t>
      </w:r>
    </w:p>
    <w:p w:rsidR="0000108E" w:rsidRPr="00C7029F" w:rsidRDefault="0000108E" w:rsidP="007278ED">
      <w:pPr>
        <w:ind w:firstLine="709"/>
        <w:jc w:val="both"/>
        <w:rPr>
          <w:lang w:val="en-US"/>
        </w:rPr>
      </w:pPr>
      <w:r w:rsidRPr="00C7029F">
        <w:rPr>
          <w:sz w:val="20"/>
          <w:szCs w:val="20"/>
          <w:lang w:val="en-US"/>
        </w:rPr>
        <w:t xml:space="preserve">3.1. The cost of the main and additional services provided by the Freight Forwarder is determined by agreement of the Parties separately </w:t>
      </w:r>
      <w:proofErr w:type="gramStart"/>
      <w:r w:rsidRPr="00C7029F">
        <w:rPr>
          <w:sz w:val="20"/>
          <w:szCs w:val="20"/>
          <w:lang w:val="en-US"/>
        </w:rPr>
        <w:t>for each transportation</w:t>
      </w:r>
      <w:proofErr w:type="gramEnd"/>
      <w:r w:rsidRPr="00C7029F">
        <w:rPr>
          <w:sz w:val="20"/>
          <w:szCs w:val="20"/>
          <w:lang w:val="en-US"/>
        </w:rPr>
        <w:t xml:space="preserve"> and is established by the Parties in the order to the freight forwarder. </w:t>
      </w:r>
    </w:p>
    <w:p w:rsidR="0000108E" w:rsidRPr="00C7029F" w:rsidRDefault="0000108E" w:rsidP="007278ED">
      <w:pPr>
        <w:ind w:firstLine="709"/>
        <w:jc w:val="both"/>
        <w:rPr>
          <w:lang w:val="en-US"/>
        </w:rPr>
      </w:pPr>
      <w:r w:rsidRPr="00C7029F">
        <w:rPr>
          <w:sz w:val="20"/>
          <w:szCs w:val="20"/>
          <w:lang w:val="en-US"/>
        </w:rPr>
        <w:t>The Parties have agreed that the cost of services specified in the order to the Freight Forwarder is fixed from the moment the Client signs this application, and is not subject to change at the initiative of the Freight Forwarder during the entire time of performing the service for this transportation. </w:t>
      </w:r>
    </w:p>
    <w:p w:rsidR="0000108E" w:rsidRPr="00C7029F" w:rsidRDefault="0000108E" w:rsidP="007278ED">
      <w:pPr>
        <w:ind w:firstLine="709"/>
        <w:jc w:val="both"/>
        <w:rPr>
          <w:lang w:val="en-US"/>
        </w:rPr>
      </w:pPr>
    </w:p>
    <w:p w:rsidR="0000108E" w:rsidRPr="00C7029F" w:rsidRDefault="0000108E" w:rsidP="007278ED">
      <w:pPr>
        <w:ind w:firstLine="709"/>
        <w:jc w:val="both"/>
        <w:rPr>
          <w:lang w:val="en-US"/>
        </w:rPr>
      </w:pPr>
      <w:r w:rsidRPr="00C7029F">
        <w:rPr>
          <w:sz w:val="20"/>
          <w:szCs w:val="20"/>
          <w:lang w:val="en-US"/>
        </w:rPr>
        <w:t xml:space="preserve">3.2. Payment for the cost of basic freight forwarding services, taking into account the Freight Forwarder's remuneration and additional services specified in the order to the freight forwarder, is made by the Client to the Freight Forwarder within 5 calendar days from the date of receipt of a copy of the invoice and the act of services rendered. The date of the certificate of services rendered for sea transportation is the date of unloading the container at the port of destination specified in the order to the Freight Forwarder, the date of the certificate of services rendered for road transportation is the date of unloading the car at the address of the Consignee specified in the order to the freight forwarder. The order to the freight forwarder (the original signed with the seal of the Freight Forwarder) is sent by the Freight Forwarder simultaneously with the act of services rendered. If the cost of services provided specified in the act of services rendered differs from the rate specified in the order to the Freight Forwarder, or contains services not specified in the order by the </w:t>
      </w:r>
      <w:r w:rsidRPr="00C7029F">
        <w:rPr>
          <w:sz w:val="20"/>
          <w:szCs w:val="20"/>
          <w:lang w:val="en-US"/>
        </w:rPr>
        <w:lastRenderedPageBreak/>
        <w:t>Freight Forwarder, or the act of services rendered is not accompanied by the documents specified above, the Client has the right to refuse to sign the act of services rendered. The Client has the right not to pay for the services rendered without applying any penalties to it until the Freight Forwarder submits a duly executed certificate of services rendered with the above-mentioned documents attached to it. The Client is obliged to sign and return the act of rendered services to the Freight Forwarder's address within 14 days from the moment of its receipt.</w:t>
      </w:r>
    </w:p>
    <w:p w:rsidR="0000108E" w:rsidRPr="00C7029F" w:rsidRDefault="0000108E" w:rsidP="007278ED">
      <w:pPr>
        <w:ind w:firstLine="709"/>
        <w:jc w:val="both"/>
        <w:rPr>
          <w:lang w:val="en-US"/>
        </w:rPr>
      </w:pPr>
      <w:r w:rsidRPr="00C7029F">
        <w:rPr>
          <w:sz w:val="20"/>
          <w:szCs w:val="20"/>
          <w:lang w:val="en-US"/>
        </w:rPr>
        <w:t xml:space="preserve">3.3. Payment for the cost of additional services not specified in line 21 "Instructions to the Freight Forwarder", but provided by the Freight Forwarder, is made in accordance with the procedure established in clause 4.3. </w:t>
      </w:r>
      <w:proofErr w:type="gramStart"/>
      <w:r w:rsidRPr="00C7029F">
        <w:rPr>
          <w:sz w:val="20"/>
          <w:szCs w:val="20"/>
          <w:lang w:val="en-US"/>
        </w:rPr>
        <w:t>of</w:t>
      </w:r>
      <w:proofErr w:type="gramEnd"/>
      <w:r w:rsidRPr="00C7029F">
        <w:rPr>
          <w:sz w:val="20"/>
          <w:szCs w:val="20"/>
          <w:lang w:val="en-US"/>
        </w:rPr>
        <w:t xml:space="preserve"> this Agreement, provided that failure to provide these services would have hindered or significantly hindered the provision of basic services and the Freight Forwarder proves that he could not have obtained the Client's approval in advance for provision of such additional services.</w:t>
      </w:r>
    </w:p>
    <w:p w:rsidR="007278ED" w:rsidRPr="00C7029F" w:rsidRDefault="0000108E" w:rsidP="007278ED">
      <w:pPr>
        <w:ind w:firstLine="709"/>
        <w:jc w:val="both"/>
        <w:rPr>
          <w:sz w:val="20"/>
          <w:szCs w:val="20"/>
          <w:lang w:val="en-US"/>
        </w:rPr>
      </w:pPr>
      <w:r w:rsidRPr="00C7029F">
        <w:rPr>
          <w:sz w:val="20"/>
          <w:szCs w:val="20"/>
          <w:lang w:val="en-US"/>
        </w:rPr>
        <w:t>3.4. If the Client violates the payment terms stipulated in this Agreement, the Freight Forwarder has the right to demand from the Client, and the Client is obliged to pay a penalty in the amount of 0.3 % of the amount owed for each day of delay.</w:t>
      </w:r>
    </w:p>
    <w:p w:rsidR="007278ED" w:rsidRPr="00C7029F" w:rsidRDefault="0000108E" w:rsidP="007278ED">
      <w:pPr>
        <w:ind w:firstLine="709"/>
        <w:jc w:val="both"/>
        <w:rPr>
          <w:sz w:val="20"/>
          <w:szCs w:val="20"/>
          <w:lang w:val="en-US"/>
        </w:rPr>
      </w:pPr>
      <w:r w:rsidRPr="00C7029F">
        <w:rPr>
          <w:sz w:val="20"/>
          <w:szCs w:val="20"/>
          <w:lang w:val="en-US"/>
        </w:rPr>
        <w:t>3.5</w:t>
      </w:r>
      <w:r w:rsidR="0055221D" w:rsidRPr="00C7029F">
        <w:rPr>
          <w:sz w:val="20"/>
          <w:szCs w:val="20"/>
          <w:lang w:val="en-US"/>
        </w:rPr>
        <w:t>5</w:t>
      </w:r>
      <w:r w:rsidRPr="00C7029F">
        <w:rPr>
          <w:sz w:val="20"/>
          <w:szCs w:val="20"/>
          <w:lang w:val="en-US"/>
        </w:rPr>
        <w:t xml:space="preserve"> The agreement allows you to make advance payments.</w:t>
      </w:r>
    </w:p>
    <w:p w:rsidR="0000108E" w:rsidRPr="00C7029F" w:rsidRDefault="0000108E" w:rsidP="007278ED">
      <w:pPr>
        <w:ind w:firstLine="709"/>
        <w:jc w:val="both"/>
        <w:rPr>
          <w:lang w:val="en-US"/>
        </w:rPr>
      </w:pPr>
      <w:r w:rsidRPr="00C7029F">
        <w:rPr>
          <w:sz w:val="20"/>
          <w:szCs w:val="20"/>
          <w:lang w:val="en-US"/>
        </w:rPr>
        <w:t>3.6</w:t>
      </w:r>
      <w:r w:rsidR="0055221D" w:rsidRPr="00C7029F">
        <w:rPr>
          <w:sz w:val="20"/>
          <w:szCs w:val="20"/>
          <w:lang w:val="en-US"/>
        </w:rPr>
        <w:t>6</w:t>
      </w:r>
      <w:r w:rsidRPr="00C7029F">
        <w:rPr>
          <w:sz w:val="20"/>
          <w:szCs w:val="20"/>
          <w:lang w:val="en-US"/>
        </w:rPr>
        <w:t xml:space="preserve"> The contract currency is </w:t>
      </w:r>
      <w:r w:rsidR="0055221D" w:rsidRPr="00C7029F">
        <w:rPr>
          <w:sz w:val="20"/>
          <w:szCs w:val="20"/>
          <w:lang w:val="en-US"/>
        </w:rPr>
        <w:t>Euro or US dollars</w:t>
      </w:r>
      <w:r w:rsidRPr="00C7029F">
        <w:rPr>
          <w:sz w:val="20"/>
          <w:szCs w:val="20"/>
          <w:lang w:val="en-US"/>
        </w:rPr>
        <w:t>. </w:t>
      </w:r>
    </w:p>
    <w:p w:rsidR="0000108E" w:rsidRPr="00C7029F" w:rsidRDefault="0000108E" w:rsidP="007278ED">
      <w:pPr>
        <w:ind w:firstLine="709"/>
        <w:jc w:val="both"/>
        <w:rPr>
          <w:lang w:val="en-US"/>
        </w:rPr>
      </w:pPr>
    </w:p>
    <w:p w:rsidR="0000108E" w:rsidRPr="00C7029F" w:rsidRDefault="0000108E" w:rsidP="007278ED">
      <w:pPr>
        <w:ind w:firstLine="709"/>
        <w:jc w:val="both"/>
        <w:rPr>
          <w:lang w:val="en-US"/>
        </w:rPr>
      </w:pPr>
      <w:r w:rsidRPr="00C7029F">
        <w:rPr>
          <w:sz w:val="20"/>
          <w:szCs w:val="20"/>
          <w:lang w:val="en-US"/>
        </w:rPr>
        <w:t>4. Liability of the parties.</w:t>
      </w:r>
    </w:p>
    <w:p w:rsidR="0000108E" w:rsidRPr="00C7029F" w:rsidRDefault="0000108E" w:rsidP="007278ED">
      <w:pPr>
        <w:ind w:firstLine="709"/>
        <w:jc w:val="both"/>
        <w:rPr>
          <w:lang w:val="en-US"/>
        </w:rPr>
      </w:pPr>
      <w:r w:rsidRPr="00C7029F">
        <w:rPr>
          <w:sz w:val="20"/>
          <w:szCs w:val="20"/>
          <w:lang w:val="en-US"/>
        </w:rPr>
        <w:t>4.1. The Parties shall be liable under the CMR Convention for non-performance and improper performance of their obligations under this Agreement. </w:t>
      </w:r>
    </w:p>
    <w:p w:rsidR="0000108E" w:rsidRPr="00C7029F" w:rsidRDefault="0000108E" w:rsidP="007278ED">
      <w:pPr>
        <w:ind w:firstLine="709"/>
        <w:jc w:val="both"/>
        <w:rPr>
          <w:lang w:val="en-US"/>
        </w:rPr>
      </w:pPr>
      <w:r w:rsidRPr="00C7029F">
        <w:rPr>
          <w:sz w:val="20"/>
          <w:szCs w:val="20"/>
          <w:lang w:val="en-US"/>
        </w:rPr>
        <w:t>4.2. The Client is financially liable for losses caused to the Freight Forwarder:</w:t>
      </w:r>
    </w:p>
    <w:p w:rsidR="0000108E" w:rsidRPr="00C7029F" w:rsidRDefault="0000108E" w:rsidP="007278ED">
      <w:pPr>
        <w:ind w:firstLine="709"/>
        <w:jc w:val="both"/>
        <w:rPr>
          <w:lang w:val="en-US"/>
        </w:rPr>
      </w:pPr>
      <w:r w:rsidRPr="00C7029F">
        <w:rPr>
          <w:sz w:val="20"/>
          <w:szCs w:val="20"/>
          <w:lang w:val="en-US"/>
        </w:rPr>
        <w:t>* for non-compliance with the terms of use of vehicles for loading / unloading and customs clearance of cargo</w:t>
      </w:r>
      <w:r w:rsidR="0055221D" w:rsidRPr="00C7029F">
        <w:rPr>
          <w:sz w:val="20"/>
          <w:szCs w:val="20"/>
          <w:lang w:val="en-US"/>
        </w:rPr>
        <w:t>.</w:t>
      </w:r>
    </w:p>
    <w:p w:rsidR="0000108E" w:rsidRPr="00C7029F" w:rsidRDefault="0000108E" w:rsidP="007278ED">
      <w:pPr>
        <w:ind w:firstLine="709"/>
        <w:jc w:val="both"/>
        <w:rPr>
          <w:lang w:val="en-US"/>
        </w:rPr>
      </w:pPr>
      <w:r w:rsidRPr="00C7029F">
        <w:rPr>
          <w:sz w:val="20"/>
          <w:szCs w:val="20"/>
          <w:lang w:val="en-US"/>
        </w:rPr>
        <w:t xml:space="preserve"> • </w:t>
      </w:r>
      <w:proofErr w:type="gramStart"/>
      <w:r w:rsidRPr="00C7029F">
        <w:rPr>
          <w:sz w:val="20"/>
          <w:szCs w:val="20"/>
          <w:lang w:val="en-US"/>
        </w:rPr>
        <w:t>in</w:t>
      </w:r>
      <w:proofErr w:type="gramEnd"/>
      <w:r w:rsidRPr="00C7029F">
        <w:rPr>
          <w:sz w:val="20"/>
          <w:szCs w:val="20"/>
          <w:lang w:val="en-US"/>
        </w:rPr>
        <w:t xml:space="preserve"> case of absence of cargo and return of the vehicle from the place of loading/unloading, the Client is liable for 5% of the agreed rate. The Client is released from material liability if he / she notifies the Freight Forwarder in writing about the cancellation or postponement of the loading date for the corresponding order sent to the Freight Forwarder 48 hours before the date and time specified in line 9 "Instructions to the Freight Forwarder";</w:t>
      </w:r>
    </w:p>
    <w:p w:rsidR="0000108E" w:rsidRPr="00C7029F" w:rsidRDefault="0000108E" w:rsidP="007278ED">
      <w:pPr>
        <w:ind w:firstLine="709"/>
        <w:jc w:val="both"/>
        <w:rPr>
          <w:lang w:val="en-US"/>
        </w:rPr>
      </w:pPr>
      <w:r w:rsidRPr="00C7029F">
        <w:rPr>
          <w:sz w:val="20"/>
          <w:szCs w:val="20"/>
          <w:lang w:val="en-US"/>
        </w:rPr>
        <w:t>   •    The Client undertakes to reimburse the Freight Forwarder in full for the costs associated with unloading, customs inspection, loading and storage of the Client's cargo, the cost of customs escort of goods and downtime of vehicles in the event that these works were carried out at the initiative of the customs authorities or on behalf of the client, provided that the Freight Forwarder documents the expenses incurred.</w:t>
      </w:r>
    </w:p>
    <w:p w:rsidR="0000108E" w:rsidRPr="00C7029F" w:rsidRDefault="0000108E" w:rsidP="007278ED">
      <w:pPr>
        <w:ind w:firstLine="709"/>
        <w:jc w:val="both"/>
        <w:rPr>
          <w:lang w:val="en-US"/>
        </w:rPr>
      </w:pPr>
      <w:r w:rsidRPr="00C7029F">
        <w:rPr>
          <w:sz w:val="20"/>
          <w:szCs w:val="20"/>
          <w:lang w:val="en-US"/>
        </w:rPr>
        <w:t>  •    The Client is responsible for the unreliability of information about the cargo,</w:t>
      </w:r>
      <w:r w:rsidR="00473955" w:rsidRPr="00C7029F">
        <w:rPr>
          <w:sz w:val="20"/>
          <w:szCs w:val="20"/>
          <w:lang w:val="en-US"/>
        </w:rPr>
        <w:t xml:space="preserve"> </w:t>
      </w:r>
      <w:r w:rsidRPr="00C7029F">
        <w:rPr>
          <w:sz w:val="20"/>
          <w:szCs w:val="20"/>
          <w:lang w:val="en-US"/>
        </w:rPr>
        <w:t>if this information differs from the information specified in the request for transportation contained in the documents submitted for customs clearance, and reimburses the Freight Forwarder in full the amounts collected from the Freight Forwarder by customs or other state authorities as sanctions for violation of customs legislation in connection with the use of these documents.</w:t>
      </w:r>
    </w:p>
    <w:p w:rsidR="0000108E" w:rsidRPr="00C7029F" w:rsidRDefault="0000108E" w:rsidP="007278ED">
      <w:pPr>
        <w:ind w:firstLine="709"/>
        <w:jc w:val="both"/>
        <w:rPr>
          <w:lang w:val="en-US"/>
        </w:rPr>
      </w:pPr>
    </w:p>
    <w:p w:rsidR="0000108E" w:rsidRPr="00C7029F" w:rsidRDefault="0000108E" w:rsidP="007278ED">
      <w:pPr>
        <w:ind w:firstLine="709"/>
        <w:jc w:val="both"/>
        <w:rPr>
          <w:lang w:val="en-US"/>
        </w:rPr>
      </w:pPr>
      <w:r w:rsidRPr="00C7029F">
        <w:rPr>
          <w:sz w:val="20"/>
          <w:szCs w:val="20"/>
          <w:lang w:val="en-US"/>
        </w:rPr>
        <w:t>4.3. If, in the opinion of the Freight Forwarder, events have occurred that have caused the Client's material liability or its obligations to reimburse expenses incurred by the Freight Forwarder, including liability and reimbursable expenses, the amount of which is set out in Clause 4.2., the Freight Forwarder submits to the Client documents confirming such events and a claim for damages. "The" Claim for Damages " must specify in detail: the circumstances that served as the basis for its compilation with references to the provisions of this agreement or regulations (the basis of the claim), the amounts to be reimbursed (the claim claim). The Client is obliged to review the claim and notify the Freight Forwarder in writing about the satisfaction or rejection of the claim within 15 days from the date of its receipt. If the Client partially satisfies or rejects the claim, the notification to the Freight Forwarder must indicate the reasons for the decision taken. In this case, the original documents submitted together with the claim are returned to the Freight Forwarder. If the Client agrees with the submitted documents and the calculation contained in the claim, the Client undertakes to sign the "Claim for Damages", transfer one signed copy to the Freight Forwarder and pay the amount of the loss. The period during which the Freight Forwarder has the right to submit a "Claim for Damages" to the Client is one year from the date of occurrence of the basis for its submission, after the specified period," Claims for damages " are not accepted by the Client.</w:t>
      </w:r>
    </w:p>
    <w:p w:rsidR="0000108E" w:rsidRPr="00C7029F" w:rsidRDefault="0000108E" w:rsidP="007278ED">
      <w:pPr>
        <w:ind w:firstLine="709"/>
        <w:jc w:val="both"/>
        <w:rPr>
          <w:lang w:val="en-US"/>
        </w:rPr>
      </w:pPr>
    </w:p>
    <w:p w:rsidR="0000108E" w:rsidRPr="00C7029F" w:rsidRDefault="0000108E" w:rsidP="007278ED">
      <w:pPr>
        <w:ind w:firstLine="709"/>
        <w:jc w:val="both"/>
        <w:rPr>
          <w:lang w:val="en-US"/>
        </w:rPr>
      </w:pPr>
      <w:r w:rsidRPr="00C7029F">
        <w:rPr>
          <w:sz w:val="20"/>
          <w:szCs w:val="20"/>
          <w:lang w:val="en-US"/>
        </w:rPr>
        <w:t>4.4. The Freight Forwarder is financially liable for losses caused to the Client:</w:t>
      </w:r>
    </w:p>
    <w:p w:rsidR="0000108E" w:rsidRPr="00C7029F" w:rsidRDefault="0000108E" w:rsidP="007278ED">
      <w:pPr>
        <w:ind w:firstLine="709"/>
        <w:jc w:val="both"/>
        <w:rPr>
          <w:lang w:val="en-US"/>
        </w:rPr>
      </w:pPr>
      <w:r w:rsidRPr="00C7029F">
        <w:rPr>
          <w:sz w:val="20"/>
          <w:szCs w:val="20"/>
          <w:lang w:val="en-US"/>
        </w:rPr>
        <w:t xml:space="preserve"> • for late delivery of the vehicle for loading within the agreed period specified in the order received from the Client at the rate of 50 EUR for each day of delay for loading in the CIS and 100 EUR in a foreign territory, but not more than 300 EUR;</w:t>
      </w:r>
    </w:p>
    <w:p w:rsidR="0000108E" w:rsidRPr="00C7029F" w:rsidRDefault="0000108E" w:rsidP="007278ED">
      <w:pPr>
        <w:ind w:firstLine="709"/>
        <w:jc w:val="both"/>
        <w:rPr>
          <w:lang w:val="en-US"/>
        </w:rPr>
      </w:pPr>
      <w:r w:rsidRPr="00C7029F">
        <w:rPr>
          <w:sz w:val="20"/>
          <w:szCs w:val="20"/>
          <w:lang w:val="en-US"/>
        </w:rPr>
        <w:t xml:space="preserve"> * for full or partial loss, damage to the cargo, deterioration of its quality, as well as loss of presentation from the moment of acceptance of the cargo for transportation and until the moment of its transfer to the consignee or unloading of the cargo in a temporary storage warehouse (TCS), in a customs warehouse (CU) (when transporting combined cargo), in accordance with the terms and conditions in the amount established by the CMR for the carrier. Damage is compensated by the Freight Forwarder if there is a claim from the Client with the attachment of goods and transport documents with a note of the consignee confirming the damage, made no later than the moment of acceptance of the cargo in the presence of a representative of the cargo carrier (The presence of a representative of the cargo carrier is mandatory, while the representative of the cargo carrier, including the driver of the vehicle carrying the Client's cargo); as well as acts or other documents from the competent authorities (chamber of Commerce and Industry, insurance company, road transport inspection, etc.).</w:t>
      </w:r>
    </w:p>
    <w:p w:rsidR="0000108E" w:rsidRPr="00C7029F" w:rsidRDefault="0000108E" w:rsidP="007278ED">
      <w:pPr>
        <w:ind w:firstLine="709"/>
        <w:jc w:val="both"/>
        <w:rPr>
          <w:lang w:val="en-US"/>
        </w:rPr>
      </w:pPr>
      <w:r w:rsidRPr="00C7029F">
        <w:rPr>
          <w:sz w:val="20"/>
          <w:szCs w:val="20"/>
          <w:lang w:val="en-US"/>
        </w:rPr>
        <w:t xml:space="preserve"> • for exceeding the delivery time of the cargo in excess of the regulatory period specified in clause 2.1.5, in the amount of EUR 100 for each full day of delay in excess of the regulatory period.</w:t>
      </w:r>
    </w:p>
    <w:p w:rsidR="0000108E" w:rsidRPr="00C7029F" w:rsidRDefault="0000108E" w:rsidP="007278ED">
      <w:pPr>
        <w:ind w:firstLine="709"/>
        <w:jc w:val="both"/>
        <w:rPr>
          <w:lang w:val="en-US"/>
        </w:rPr>
      </w:pPr>
      <w:r w:rsidRPr="00C7029F">
        <w:rPr>
          <w:sz w:val="20"/>
          <w:szCs w:val="20"/>
          <w:lang w:val="en-US"/>
        </w:rPr>
        <w:t xml:space="preserve"> • </w:t>
      </w:r>
      <w:r w:rsidRPr="00C7029F">
        <w:rPr>
          <w:sz w:val="20"/>
          <w:szCs w:val="20"/>
        </w:rPr>
        <w:t>поручении</w:t>
      </w:r>
      <w:r w:rsidRPr="00C7029F">
        <w:rPr>
          <w:sz w:val="20"/>
          <w:szCs w:val="20"/>
          <w:lang w:val="en-US"/>
        </w:rPr>
        <w:t>the Freight Forwarder pays a penalty to the Client in the amount of EUR 200 for refusal of loading agreed and recorded by the parties in the order to the freight forwarder.</w:t>
      </w:r>
    </w:p>
    <w:p w:rsidR="0000108E" w:rsidRPr="00C7029F" w:rsidRDefault="0000108E" w:rsidP="007278ED">
      <w:pPr>
        <w:ind w:firstLine="709"/>
        <w:jc w:val="both"/>
        <w:rPr>
          <w:lang w:val="en-US"/>
        </w:rPr>
      </w:pPr>
    </w:p>
    <w:p w:rsidR="0000108E" w:rsidRPr="00C7029F" w:rsidRDefault="0000108E" w:rsidP="007278ED">
      <w:pPr>
        <w:ind w:firstLine="709"/>
        <w:jc w:val="both"/>
        <w:rPr>
          <w:lang w:val="en-US"/>
        </w:rPr>
      </w:pPr>
      <w:r w:rsidRPr="00C7029F">
        <w:rPr>
          <w:sz w:val="20"/>
          <w:szCs w:val="20"/>
          <w:lang w:val="en-US"/>
        </w:rPr>
        <w:t>4.5. If, in the Client's opinion, events have occurred that have entailed material liability of the Freight Forwarder, including the amount of liability specified in clause 4.4, the Client submits to the Freight Forwarder documents confirming such events and a "Claim for Damages" signed by the General Director (or a responsible person authorized to sign these documents by Power of Attorney with the number of such Power of Attorney and its certified copy attached) and the Client's Chief accountant, and certified with the Client's corporate seal. The Freight Forwarder is obliged to review the claim and notify the Client in writing of satisfaction or rejection of the claim within 30 days from the date of its receipt. If the Freight Forwarder partially satisfies or rejects the claim, the notification to the Client must indicate the reasons for the decision taken.  In this case, the original documents submitted together with the claim are returned to the Client. If the Freight Forwarder agrees with the submitted documents and the calculation contained in the claim, the Freight Forwarder undertakes to sign the "Claim for Damages", transfer one signed copy to the Client and pay the amount of the loss.</w:t>
      </w:r>
    </w:p>
    <w:p w:rsidR="0000108E" w:rsidRPr="00C7029F" w:rsidRDefault="0000108E" w:rsidP="007278ED">
      <w:pPr>
        <w:ind w:firstLine="709"/>
        <w:jc w:val="both"/>
        <w:rPr>
          <w:lang w:val="en-US"/>
        </w:rPr>
      </w:pPr>
      <w:r w:rsidRPr="00C7029F">
        <w:rPr>
          <w:sz w:val="20"/>
          <w:szCs w:val="20"/>
          <w:lang w:val="en-US"/>
        </w:rPr>
        <w:t>4.6. The Freight Forwarder is not responsible for:</w:t>
      </w:r>
    </w:p>
    <w:p w:rsidR="0000108E" w:rsidRPr="00C7029F" w:rsidRDefault="0000108E" w:rsidP="007278ED">
      <w:pPr>
        <w:ind w:firstLine="709"/>
        <w:jc w:val="both"/>
        <w:rPr>
          <w:lang w:val="en-US"/>
        </w:rPr>
      </w:pPr>
      <w:r w:rsidRPr="00C7029F">
        <w:rPr>
          <w:sz w:val="20"/>
          <w:szCs w:val="20"/>
          <w:lang w:val="en-US"/>
        </w:rPr>
        <w:t xml:space="preserve"> 4.6.1. for an internal shortage of the contents of cargo spaces transferred to the Consignee in a serviceable container (package);</w:t>
      </w:r>
    </w:p>
    <w:p w:rsidR="0000108E" w:rsidRPr="00C7029F" w:rsidRDefault="0000108E" w:rsidP="007278ED">
      <w:pPr>
        <w:ind w:firstLine="709"/>
        <w:jc w:val="both"/>
        <w:rPr>
          <w:lang w:val="en-US"/>
        </w:rPr>
      </w:pPr>
      <w:r w:rsidRPr="00C7029F">
        <w:rPr>
          <w:sz w:val="20"/>
          <w:szCs w:val="20"/>
          <w:lang w:val="en-US"/>
        </w:rPr>
        <w:t>4.6.2. for loss, shortage or damage of cargo in caseswhen: the shortage of cargo does not exceed the norms of natural loss;</w:t>
      </w:r>
    </w:p>
    <w:p w:rsidR="0000108E" w:rsidRPr="00C7029F" w:rsidRDefault="0000108E" w:rsidP="007278ED">
      <w:pPr>
        <w:ind w:firstLine="709"/>
        <w:jc w:val="both"/>
        <w:rPr>
          <w:lang w:val="en-US"/>
        </w:rPr>
      </w:pPr>
      <w:r w:rsidRPr="00C7029F">
        <w:rPr>
          <w:sz w:val="20"/>
          <w:szCs w:val="20"/>
          <w:lang w:val="en-US"/>
        </w:rPr>
        <w:t>4.6.3. for losses incurred by the Client if: the Client delivers the cargo for carriage without providing complete, accurate and reliable information about the nature of the cargo, its special properties that require special conditions or precautionary measures during its transportation, storage; lack of proper labeling; defects in the packaging of the cargo that could not be noticed during external inspection during cargo acceptance for transportation;</w:t>
      </w:r>
    </w:p>
    <w:p w:rsidR="0000108E" w:rsidRPr="00C7029F" w:rsidRDefault="0000108E" w:rsidP="007278ED">
      <w:pPr>
        <w:ind w:firstLine="709"/>
        <w:jc w:val="both"/>
        <w:rPr>
          <w:lang w:val="en-US"/>
        </w:rPr>
      </w:pPr>
      <w:r w:rsidRPr="00C7029F">
        <w:rPr>
          <w:sz w:val="20"/>
          <w:szCs w:val="20"/>
          <w:lang w:val="en-US"/>
        </w:rPr>
        <w:t xml:space="preserve">4.6.4. for damage caused to the cargo, if the Client refuses to carry out additional packaging of the cargo required for transportation and for causing damage to the cargo delivered for transportation with damage to the </w:t>
      </w:r>
      <w:proofErr w:type="gramStart"/>
      <w:r w:rsidRPr="00C7029F">
        <w:rPr>
          <w:sz w:val="20"/>
          <w:szCs w:val="20"/>
          <w:lang w:val="en-US"/>
        </w:rPr>
        <w:t>container(</w:t>
      </w:r>
      <w:proofErr w:type="gramEnd"/>
      <w:r w:rsidRPr="00C7029F">
        <w:rPr>
          <w:sz w:val="20"/>
          <w:szCs w:val="20"/>
          <w:lang w:val="en-US"/>
        </w:rPr>
        <w:t xml:space="preserve"> package), with the absence of the container (package), in an improper container (package) or its non-compliance with the nature and properties of the cargo;</w:t>
      </w:r>
    </w:p>
    <w:p w:rsidR="0000108E" w:rsidRPr="00C7029F" w:rsidRDefault="0000108E" w:rsidP="007278ED">
      <w:pPr>
        <w:ind w:firstLine="709"/>
        <w:jc w:val="both"/>
        <w:rPr>
          <w:lang w:val="en-US"/>
        </w:rPr>
      </w:pPr>
      <w:r w:rsidRPr="00C7029F">
        <w:rPr>
          <w:sz w:val="20"/>
          <w:szCs w:val="20"/>
          <w:lang w:val="en-US"/>
        </w:rPr>
        <w:t>4.6.5. for violation of the terms of performance of obligations under the agreement if the Client (its representative) provides incorrect data about the consignee;</w:t>
      </w:r>
    </w:p>
    <w:p w:rsidR="0000108E" w:rsidRPr="00C7029F" w:rsidRDefault="0000108E" w:rsidP="007278ED">
      <w:pPr>
        <w:ind w:firstLine="709"/>
        <w:jc w:val="both"/>
        <w:rPr>
          <w:lang w:val="en-US"/>
        </w:rPr>
      </w:pPr>
      <w:r w:rsidRPr="00C7029F">
        <w:rPr>
          <w:sz w:val="20"/>
          <w:szCs w:val="20"/>
          <w:lang w:val="en-US"/>
        </w:rPr>
        <w:t>4.6.6. for the consequences incurred by the Client if, due to the information provided by the Client, the cargo is detained, confiscated or seized by Customs authorities or other state or judicial authorities. The Freight Forwarder is not responsible for the actions of Customs authorities in relation to the Client's cargo</w:t>
      </w:r>
      <w:r w:rsidR="00473955" w:rsidRPr="00C7029F">
        <w:rPr>
          <w:sz w:val="20"/>
          <w:szCs w:val="20"/>
          <w:lang w:val="en-US"/>
        </w:rPr>
        <w:t>.</w:t>
      </w:r>
    </w:p>
    <w:p w:rsidR="0000108E" w:rsidRPr="00C7029F" w:rsidRDefault="0000108E" w:rsidP="007278ED">
      <w:pPr>
        <w:ind w:firstLine="709"/>
        <w:jc w:val="both"/>
        <w:rPr>
          <w:lang w:val="en-US"/>
        </w:rPr>
      </w:pPr>
      <w:r w:rsidRPr="00C7029F">
        <w:rPr>
          <w:sz w:val="20"/>
          <w:szCs w:val="20"/>
          <w:lang w:val="en-US"/>
        </w:rPr>
        <w:t>4.7. Compensation for losses to the Client under this Agreement is made in a claim procedure and cannot be made at the expense of the amounts payable to the Freight Forwarder in connection with the provision of services under this Agreement, unless otherwise established by a written agreement of the parties.</w:t>
      </w:r>
    </w:p>
    <w:p w:rsidR="0000108E" w:rsidRPr="00C7029F" w:rsidRDefault="0000108E" w:rsidP="007278ED">
      <w:pPr>
        <w:ind w:firstLine="709"/>
        <w:jc w:val="both"/>
        <w:rPr>
          <w:lang w:val="en-US"/>
        </w:rPr>
      </w:pPr>
      <w:r w:rsidRPr="00C7029F">
        <w:rPr>
          <w:sz w:val="20"/>
          <w:szCs w:val="20"/>
          <w:lang w:val="en-US"/>
        </w:rPr>
        <w:t>    </w:t>
      </w:r>
    </w:p>
    <w:p w:rsidR="0000108E" w:rsidRPr="00C7029F" w:rsidRDefault="0000108E" w:rsidP="007278ED">
      <w:pPr>
        <w:ind w:firstLine="709"/>
        <w:jc w:val="both"/>
        <w:rPr>
          <w:lang w:val="en-US"/>
        </w:rPr>
      </w:pPr>
      <w:r w:rsidRPr="00C7029F">
        <w:rPr>
          <w:b/>
          <w:bCs/>
          <w:sz w:val="20"/>
          <w:lang w:val="en-US"/>
        </w:rPr>
        <w:t>5. Force majeure.</w:t>
      </w:r>
    </w:p>
    <w:p w:rsidR="0000108E" w:rsidRPr="00C7029F" w:rsidRDefault="0000108E" w:rsidP="007278ED">
      <w:pPr>
        <w:ind w:firstLine="709"/>
        <w:jc w:val="both"/>
        <w:rPr>
          <w:lang w:val="en-US"/>
        </w:rPr>
      </w:pPr>
      <w:r w:rsidRPr="00C7029F">
        <w:rPr>
          <w:sz w:val="20"/>
          <w:szCs w:val="20"/>
          <w:lang w:val="en-US"/>
        </w:rPr>
        <w:t>5.1. The Parties may be released from liability for partial or complete non-performance of obligations under this contract, if they prove that it was caused by force majeure circumstances, such as fires, floods, earthquakes, storms, wars, and if these circumstances directly affected the performance of this contract. Information about the occurrence of force majeure circumstances must be confirmed by the competent authority of the country where these circumstances occurred.</w:t>
      </w:r>
    </w:p>
    <w:p w:rsidR="0000108E" w:rsidRPr="00C7029F" w:rsidRDefault="0000108E" w:rsidP="007278ED">
      <w:pPr>
        <w:ind w:firstLine="709"/>
        <w:jc w:val="both"/>
        <w:rPr>
          <w:lang w:val="en-US"/>
        </w:rPr>
      </w:pPr>
      <w:r w:rsidRPr="00C7029F">
        <w:rPr>
          <w:sz w:val="20"/>
          <w:szCs w:val="20"/>
          <w:lang w:val="en-US"/>
        </w:rPr>
        <w:t xml:space="preserve">5.2. The party for which it is impossible to perform its obligations under this agreement is obliged to inform the other party about the occurrence and termination of the above circumstances immediately, but not later than 10 days after the occurrence of such circumstances. The terms of performance of obligations under this contract are postponed in proportion to the time during which such circumstances and their consequences were in effect. Delay in informing </w:t>
      </w:r>
      <w:proofErr w:type="gramStart"/>
      <w:r w:rsidRPr="00C7029F">
        <w:rPr>
          <w:sz w:val="20"/>
          <w:szCs w:val="20"/>
          <w:lang w:val="en-US"/>
        </w:rPr>
        <w:t xml:space="preserve">about </w:t>
      </w:r>
      <w:r w:rsidR="0055221D" w:rsidRPr="00C7029F">
        <w:rPr>
          <w:sz w:val="20"/>
          <w:szCs w:val="20"/>
          <w:lang w:val="en-US"/>
        </w:rPr>
        <w:t xml:space="preserve"> </w:t>
      </w:r>
      <w:r w:rsidRPr="00C7029F">
        <w:rPr>
          <w:sz w:val="20"/>
          <w:szCs w:val="20"/>
          <w:lang w:val="en-US"/>
        </w:rPr>
        <w:t>the</w:t>
      </w:r>
      <w:proofErr w:type="gramEnd"/>
      <w:r w:rsidRPr="00C7029F">
        <w:rPr>
          <w:sz w:val="20"/>
          <w:szCs w:val="20"/>
          <w:lang w:val="en-US"/>
        </w:rPr>
        <w:t xml:space="preserve"> occurrence of force majeure circumstances deprives the party of the right to further refer to such circumstances.</w:t>
      </w:r>
    </w:p>
    <w:p w:rsidR="0000108E" w:rsidRPr="00C7029F" w:rsidRDefault="0000108E" w:rsidP="007278ED">
      <w:pPr>
        <w:ind w:firstLine="709"/>
        <w:jc w:val="both"/>
        <w:rPr>
          <w:lang w:val="en-US"/>
        </w:rPr>
      </w:pPr>
      <w:r w:rsidRPr="00C7029F">
        <w:rPr>
          <w:sz w:val="20"/>
          <w:szCs w:val="20"/>
          <w:lang w:val="en-US"/>
        </w:rPr>
        <w:t>5.3. In the event of the occurrence of circumstances stipulated in clause 5.1 of this Agreement, the term of fulfillment by the Party of its obligations under this Agreement is postponed in proportion to the time during which these circumstances and their consequences apply.</w:t>
      </w:r>
    </w:p>
    <w:p w:rsidR="0000108E" w:rsidRPr="00C7029F" w:rsidRDefault="0000108E" w:rsidP="007278ED">
      <w:pPr>
        <w:ind w:firstLine="709"/>
        <w:jc w:val="both"/>
        <w:rPr>
          <w:lang w:val="en-US"/>
        </w:rPr>
      </w:pPr>
      <w:r w:rsidRPr="00C7029F">
        <w:rPr>
          <w:sz w:val="20"/>
          <w:szCs w:val="20"/>
          <w:lang w:val="en-US"/>
        </w:rPr>
        <w:t>5.4. If the circumstances listed in clause 5.1 of this Agreement and their consequences continue to apply for more than one month, the Parties shall conduct additional negotiations to identify acceptable alternative ways of executing this Agreement.</w:t>
      </w:r>
    </w:p>
    <w:p w:rsidR="0000108E" w:rsidRPr="00C7029F" w:rsidRDefault="0000108E" w:rsidP="007278ED">
      <w:pPr>
        <w:ind w:firstLine="709"/>
        <w:jc w:val="both"/>
        <w:rPr>
          <w:lang w:val="en-US"/>
        </w:rPr>
      </w:pPr>
    </w:p>
    <w:p w:rsidR="0000108E" w:rsidRPr="00C7029F" w:rsidRDefault="0000108E" w:rsidP="007278ED">
      <w:pPr>
        <w:ind w:firstLine="709"/>
        <w:jc w:val="both"/>
      </w:pPr>
      <w:r w:rsidRPr="00C7029F">
        <w:rPr>
          <w:b/>
          <w:bCs/>
          <w:sz w:val="20"/>
        </w:rPr>
        <w:t>6. Dispute resolution procedure.</w:t>
      </w:r>
    </w:p>
    <w:p w:rsidR="00473955" w:rsidRPr="00C7029F" w:rsidRDefault="0000108E" w:rsidP="007278ED">
      <w:pPr>
        <w:ind w:firstLine="709"/>
        <w:jc w:val="both"/>
        <w:rPr>
          <w:sz w:val="20"/>
          <w:szCs w:val="20"/>
          <w:lang w:val="en-US"/>
        </w:rPr>
      </w:pPr>
      <w:r w:rsidRPr="00C7029F">
        <w:rPr>
          <w:sz w:val="20"/>
          <w:szCs w:val="20"/>
          <w:lang w:val="en-US"/>
        </w:rPr>
        <w:t xml:space="preserve">6.1. In the event of disputes or disagreements that may arise from or in connection with this Agreement, the parties will seek to resolve them through negotiations or correspondence. If the parties do not agree, the dispute is considered in accordance with the procedure established by law </w:t>
      </w:r>
      <w:r w:rsidRPr="00C7029F">
        <w:rPr>
          <w:sz w:val="20"/>
          <w:szCs w:val="20"/>
        </w:rPr>
        <w:t>порядке</w:t>
      </w:r>
      <w:r w:rsidRPr="00C7029F">
        <w:rPr>
          <w:sz w:val="20"/>
          <w:szCs w:val="20"/>
          <w:lang w:val="en-US"/>
        </w:rPr>
        <w:t>in a court of the plaintiff's choice in accordance with the procedural legislation of the country of the court.</w:t>
      </w:r>
    </w:p>
    <w:p w:rsidR="0000108E" w:rsidRPr="00C7029F" w:rsidRDefault="0000108E" w:rsidP="007278ED">
      <w:pPr>
        <w:ind w:firstLine="709"/>
        <w:jc w:val="both"/>
        <w:rPr>
          <w:lang w:val="en-US"/>
        </w:rPr>
      </w:pPr>
      <w:r w:rsidRPr="00C7029F">
        <w:rPr>
          <w:sz w:val="20"/>
          <w:szCs w:val="20"/>
          <w:lang w:val="en-US"/>
        </w:rPr>
        <w:t>    </w:t>
      </w:r>
    </w:p>
    <w:p w:rsidR="0000108E" w:rsidRPr="00C7029F" w:rsidRDefault="0000108E" w:rsidP="007278ED">
      <w:pPr>
        <w:ind w:firstLine="709"/>
        <w:jc w:val="both"/>
      </w:pPr>
      <w:r w:rsidRPr="00C7029F">
        <w:rPr>
          <w:b/>
          <w:bCs/>
          <w:sz w:val="20"/>
        </w:rPr>
        <w:t>7. Validity of the agreement.</w:t>
      </w:r>
    </w:p>
    <w:p w:rsidR="0000108E" w:rsidRPr="00C7029F" w:rsidRDefault="0000108E" w:rsidP="007278ED">
      <w:pPr>
        <w:ind w:firstLine="709"/>
        <w:jc w:val="both"/>
        <w:rPr>
          <w:lang w:val="en-US"/>
        </w:rPr>
      </w:pPr>
      <w:r w:rsidRPr="00C7029F">
        <w:rPr>
          <w:sz w:val="20"/>
          <w:szCs w:val="20"/>
          <w:lang w:val="en-US"/>
        </w:rPr>
        <w:t>7.1. This agreement comes into force from the date of its signing and will be valid until December 31, 202.5</w:t>
      </w:r>
      <w:r w:rsidR="0055221D" w:rsidRPr="00C7029F">
        <w:rPr>
          <w:sz w:val="20"/>
          <w:szCs w:val="20"/>
          <w:lang w:val="en-US"/>
        </w:rPr>
        <w:t>5</w:t>
      </w:r>
      <w:r w:rsidRPr="00C7029F">
        <w:rPr>
          <w:sz w:val="20"/>
          <w:szCs w:val="20"/>
          <w:lang w:val="en-US"/>
        </w:rPr>
        <w:t>. If neither Party notifies the other Party of its intention to terminate this agreement 30 days prior to the expiration of the agreement, its validity period will be automatically extended for each subsequent calendar year.</w:t>
      </w:r>
    </w:p>
    <w:p w:rsidR="0000108E" w:rsidRPr="00C7029F" w:rsidRDefault="0000108E" w:rsidP="007278ED">
      <w:pPr>
        <w:ind w:firstLine="709"/>
        <w:jc w:val="both"/>
        <w:rPr>
          <w:lang w:val="en-US"/>
        </w:rPr>
      </w:pPr>
      <w:r w:rsidRPr="00C7029F">
        <w:rPr>
          <w:sz w:val="20"/>
          <w:szCs w:val="20"/>
          <w:lang w:val="en-US"/>
        </w:rPr>
        <w:t>7.2. Electronic copies of documents exchanged by the Parties during the execution of this Agreement by e-mail have the validity of the original, with the exception of documents that must be provided in the original according to the current legislation.</w:t>
      </w:r>
    </w:p>
    <w:p w:rsidR="0000108E" w:rsidRPr="00C7029F" w:rsidRDefault="0000108E" w:rsidP="007278ED">
      <w:pPr>
        <w:ind w:firstLine="709"/>
        <w:jc w:val="both"/>
        <w:rPr>
          <w:lang w:val="en-US"/>
        </w:rPr>
      </w:pPr>
      <w:r w:rsidRPr="00C7029F">
        <w:rPr>
          <w:sz w:val="20"/>
          <w:szCs w:val="20"/>
          <w:lang w:val="en-US"/>
        </w:rPr>
        <w:t xml:space="preserve">7.3. This agreement is drawn up on </w:t>
      </w:r>
      <w:r w:rsidR="0055221D" w:rsidRPr="00C7029F">
        <w:rPr>
          <w:sz w:val="20"/>
          <w:szCs w:val="20"/>
          <w:lang w:val="en-US"/>
        </w:rPr>
        <w:t>5</w:t>
      </w:r>
      <w:r w:rsidRPr="00C7029F">
        <w:rPr>
          <w:sz w:val="20"/>
          <w:szCs w:val="20"/>
          <w:lang w:val="en-US"/>
        </w:rPr>
        <w:t>pages (and the appendix on 1 page) in two copies, which have the same legal force, one copy for each Party. All appendices signed by the parties are an integral part of this Agreement.</w:t>
      </w:r>
    </w:p>
    <w:p w:rsidR="0000108E" w:rsidRPr="00C7029F" w:rsidRDefault="0000108E" w:rsidP="007278ED">
      <w:pPr>
        <w:ind w:firstLine="709"/>
        <w:jc w:val="both"/>
        <w:rPr>
          <w:lang w:val="en-US"/>
        </w:rPr>
      </w:pPr>
      <w:r w:rsidRPr="00C7029F">
        <w:rPr>
          <w:sz w:val="20"/>
          <w:szCs w:val="20"/>
          <w:lang w:val="en-US"/>
        </w:rPr>
        <w:lastRenderedPageBreak/>
        <w:t>7.4. Any changes or additions to this Agreement are made in writing, signed by authorized persons and are an integral part of this Agreement.</w:t>
      </w:r>
    </w:p>
    <w:p w:rsidR="0000108E" w:rsidRPr="00C7029F" w:rsidRDefault="0000108E" w:rsidP="007278ED">
      <w:pPr>
        <w:ind w:firstLine="709"/>
        <w:jc w:val="center"/>
        <w:rPr>
          <w:lang w:val="en-US"/>
        </w:rPr>
      </w:pPr>
    </w:p>
    <w:p w:rsidR="004F548E" w:rsidRPr="00C7029F" w:rsidRDefault="0000108E" w:rsidP="007278ED">
      <w:pPr>
        <w:ind w:firstLine="709"/>
        <w:jc w:val="center"/>
        <w:rPr>
          <w:lang w:val="en-US"/>
        </w:rPr>
      </w:pPr>
      <w:r w:rsidRPr="00C7029F">
        <w:rPr>
          <w:b/>
          <w:bCs/>
          <w:sz w:val="20"/>
          <w:lang w:val="en-US"/>
        </w:rPr>
        <w:t>Legal addresses and bank details of the parties.</w:t>
      </w:r>
      <w:r w:rsidRPr="00C7029F">
        <w:rPr>
          <w:lang w:val="en-US"/>
        </w:rPr>
        <w:t xml:space="preserve"> </w:t>
      </w:r>
    </w:p>
    <w:sectPr w:rsidR="004F548E" w:rsidRPr="00C7029F" w:rsidSect="00B0790A">
      <w:headerReference w:type="even" r:id="rId6"/>
      <w:headerReference w:type="default" r:id="rId7"/>
      <w:footerReference w:type="even" r:id="rId8"/>
      <w:footerReference w:type="default" r:id="rId9"/>
      <w:pgSz w:w="11906" w:h="16838"/>
      <w:pgMar w:top="719" w:right="851" w:bottom="426" w:left="1080" w:header="31"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814A8" w:rsidRDefault="008814A8" w:rsidP="007E7B68">
      <w:r>
        <w:separator/>
      </w:r>
    </w:p>
  </w:endnote>
  <w:endnote w:type="continuationSeparator" w:id="0">
    <w:p w:rsidR="008814A8" w:rsidRDefault="008814A8" w:rsidP="007E7B6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790A" w:rsidRDefault="00385562" w:rsidP="00B0790A">
    <w:pPr>
      <w:pStyle w:val="a6"/>
      <w:framePr w:wrap="around" w:vAnchor="text" w:hAnchor="margin" w:xAlign="right" w:y="1"/>
      <w:rPr>
        <w:rStyle w:val="a5"/>
      </w:rPr>
    </w:pPr>
    <w:r>
      <w:rPr>
        <w:rStyle w:val="a5"/>
      </w:rPr>
      <w:fldChar w:fldCharType="begin"/>
    </w:r>
    <w:r w:rsidR="00B0790A">
      <w:rPr>
        <w:rStyle w:val="a5"/>
      </w:rPr>
      <w:instrText xml:space="preserve">PAGE  </w:instrText>
    </w:r>
    <w:r>
      <w:rPr>
        <w:rStyle w:val="a5"/>
      </w:rPr>
      <w:fldChar w:fldCharType="end"/>
    </w:r>
  </w:p>
  <w:p w:rsidR="00B0790A" w:rsidRDefault="00B0790A">
    <w:pPr>
      <w:pStyle w:val="a6"/>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790A" w:rsidRDefault="00385562" w:rsidP="00B0790A">
    <w:pPr>
      <w:pStyle w:val="a6"/>
      <w:framePr w:wrap="around" w:vAnchor="text" w:hAnchor="margin" w:xAlign="right" w:y="1"/>
      <w:rPr>
        <w:rStyle w:val="a5"/>
      </w:rPr>
    </w:pPr>
    <w:r>
      <w:rPr>
        <w:rStyle w:val="a5"/>
      </w:rPr>
      <w:fldChar w:fldCharType="begin"/>
    </w:r>
    <w:r w:rsidR="00B0790A">
      <w:rPr>
        <w:rStyle w:val="a5"/>
      </w:rPr>
      <w:instrText xml:space="preserve">PAGE  </w:instrText>
    </w:r>
    <w:r>
      <w:rPr>
        <w:rStyle w:val="a5"/>
      </w:rPr>
      <w:fldChar w:fldCharType="separate"/>
    </w:r>
    <w:r w:rsidR="00C7029F">
      <w:rPr>
        <w:rStyle w:val="a5"/>
        <w:noProof/>
      </w:rPr>
      <w:t>1</w:t>
    </w:r>
    <w:r>
      <w:rPr>
        <w:rStyle w:val="a5"/>
      </w:rPr>
      <w:fldChar w:fldCharType="end"/>
    </w:r>
  </w:p>
  <w:p w:rsidR="00B0790A" w:rsidRPr="0053274F" w:rsidRDefault="00B0790A" w:rsidP="0055221D">
    <w:pPr>
      <w:pStyle w:val="a6"/>
      <w:jc w:val="center"/>
      <w:rPr>
        <w:b/>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814A8" w:rsidRDefault="008814A8" w:rsidP="007E7B68">
      <w:r>
        <w:separator/>
      </w:r>
    </w:p>
  </w:footnote>
  <w:footnote w:type="continuationSeparator" w:id="0">
    <w:p w:rsidR="008814A8" w:rsidRDefault="008814A8" w:rsidP="007E7B6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790A" w:rsidRDefault="00385562">
    <w:pPr>
      <w:pStyle w:val="a3"/>
      <w:framePr w:wrap="around" w:vAnchor="text" w:hAnchor="margin" w:xAlign="center" w:y="1"/>
      <w:rPr>
        <w:rStyle w:val="a5"/>
      </w:rPr>
    </w:pPr>
    <w:r>
      <w:rPr>
        <w:rStyle w:val="a5"/>
      </w:rPr>
      <w:fldChar w:fldCharType="begin"/>
    </w:r>
    <w:r w:rsidR="00B0790A">
      <w:rPr>
        <w:rStyle w:val="a5"/>
      </w:rPr>
      <w:instrText xml:space="preserve">PAGE  </w:instrText>
    </w:r>
    <w:r>
      <w:rPr>
        <w:rStyle w:val="a5"/>
      </w:rPr>
      <w:fldChar w:fldCharType="end"/>
    </w:r>
  </w:p>
  <w:p w:rsidR="00B0790A" w:rsidRDefault="00B0790A">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790A" w:rsidRDefault="00B0790A">
    <w:pPr>
      <w:pStyle w:val="a3"/>
      <w:framePr w:wrap="around" w:vAnchor="text" w:hAnchor="margin" w:xAlign="center" w:y="1"/>
      <w:rPr>
        <w:rStyle w:val="a5"/>
      </w:rPr>
    </w:pPr>
  </w:p>
  <w:p w:rsidR="00B0790A" w:rsidRDefault="00B0790A" w:rsidP="007E7B68">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7E7B68"/>
    <w:rsid w:val="0000108E"/>
    <w:rsid w:val="00025771"/>
    <w:rsid w:val="000C0831"/>
    <w:rsid w:val="00365740"/>
    <w:rsid w:val="00374F2B"/>
    <w:rsid w:val="00385562"/>
    <w:rsid w:val="00473955"/>
    <w:rsid w:val="00491206"/>
    <w:rsid w:val="004B61A4"/>
    <w:rsid w:val="004C176D"/>
    <w:rsid w:val="004E3214"/>
    <w:rsid w:val="004F548E"/>
    <w:rsid w:val="00530ECF"/>
    <w:rsid w:val="0055221D"/>
    <w:rsid w:val="00562D99"/>
    <w:rsid w:val="007278ED"/>
    <w:rsid w:val="00791F4C"/>
    <w:rsid w:val="007B4741"/>
    <w:rsid w:val="007E7B68"/>
    <w:rsid w:val="008814A8"/>
    <w:rsid w:val="008B0E4E"/>
    <w:rsid w:val="008D5189"/>
    <w:rsid w:val="0098573C"/>
    <w:rsid w:val="009C4345"/>
    <w:rsid w:val="00A3405A"/>
    <w:rsid w:val="00B0790A"/>
    <w:rsid w:val="00B268FE"/>
    <w:rsid w:val="00BF51F9"/>
    <w:rsid w:val="00BF6A72"/>
    <w:rsid w:val="00C7029F"/>
    <w:rsid w:val="00CA0E37"/>
    <w:rsid w:val="00CD28FC"/>
    <w:rsid w:val="00D131F2"/>
    <w:rsid w:val="00D3629C"/>
    <w:rsid w:val="00D9223D"/>
    <w:rsid w:val="00EF264C"/>
    <w:rsid w:val="00F563C3"/>
    <w:rsid w:val="00F9464D"/>
    <w:rsid w:val="00FE0C5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7B6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7E7B68"/>
    <w:pPr>
      <w:tabs>
        <w:tab w:val="center" w:pos="4677"/>
        <w:tab w:val="right" w:pos="9355"/>
      </w:tabs>
    </w:pPr>
  </w:style>
  <w:style w:type="character" w:customStyle="1" w:styleId="a4">
    <w:name w:val="Верхний колонтитул Знак"/>
    <w:basedOn w:val="a0"/>
    <w:link w:val="a3"/>
    <w:rsid w:val="007E7B68"/>
    <w:rPr>
      <w:rFonts w:ascii="Times New Roman" w:eastAsia="Times New Roman" w:hAnsi="Times New Roman" w:cs="Times New Roman"/>
      <w:sz w:val="24"/>
      <w:szCs w:val="24"/>
      <w:lang w:eastAsia="ru-RU"/>
    </w:rPr>
  </w:style>
  <w:style w:type="character" w:styleId="a5">
    <w:name w:val="page number"/>
    <w:basedOn w:val="a0"/>
    <w:rsid w:val="007E7B68"/>
  </w:style>
  <w:style w:type="paragraph" w:styleId="a6">
    <w:name w:val="footer"/>
    <w:basedOn w:val="a"/>
    <w:link w:val="a7"/>
    <w:uiPriority w:val="99"/>
    <w:rsid w:val="007E7B68"/>
    <w:pPr>
      <w:tabs>
        <w:tab w:val="center" w:pos="4677"/>
        <w:tab w:val="right" w:pos="9355"/>
      </w:tabs>
    </w:pPr>
  </w:style>
  <w:style w:type="character" w:customStyle="1" w:styleId="a7">
    <w:name w:val="Нижний колонтитул Знак"/>
    <w:basedOn w:val="a0"/>
    <w:link w:val="a6"/>
    <w:uiPriority w:val="99"/>
    <w:rsid w:val="007E7B68"/>
    <w:rPr>
      <w:rFonts w:ascii="Times New Roman" w:eastAsia="Times New Roman" w:hAnsi="Times New Roman" w:cs="Times New Roman"/>
      <w:sz w:val="24"/>
      <w:szCs w:val="24"/>
      <w:lang w:eastAsia="ru-RU"/>
    </w:rPr>
  </w:style>
  <w:style w:type="paragraph" w:styleId="a8">
    <w:name w:val="Balloon Text"/>
    <w:basedOn w:val="a"/>
    <w:link w:val="a9"/>
    <w:uiPriority w:val="99"/>
    <w:semiHidden/>
    <w:unhideWhenUsed/>
    <w:rsid w:val="007E7B68"/>
    <w:rPr>
      <w:rFonts w:ascii="Tahoma" w:hAnsi="Tahoma" w:cs="Tahoma"/>
      <w:sz w:val="16"/>
      <w:szCs w:val="16"/>
    </w:rPr>
  </w:style>
  <w:style w:type="character" w:customStyle="1" w:styleId="a9">
    <w:name w:val="Текст выноски Знак"/>
    <w:basedOn w:val="a0"/>
    <w:link w:val="a8"/>
    <w:uiPriority w:val="99"/>
    <w:semiHidden/>
    <w:rsid w:val="007E7B68"/>
    <w:rPr>
      <w:rFonts w:ascii="Tahoma" w:eastAsia="Times New Roman" w:hAnsi="Tahoma" w:cs="Tahoma"/>
      <w:sz w:val="16"/>
      <w:szCs w:val="16"/>
      <w:lang w:eastAsia="ru-RU"/>
    </w:rPr>
  </w:style>
  <w:style w:type="paragraph" w:styleId="aa">
    <w:name w:val="Normal (Web)"/>
    <w:basedOn w:val="a"/>
    <w:uiPriority w:val="99"/>
    <w:semiHidden/>
    <w:unhideWhenUsed/>
    <w:rsid w:val="0000108E"/>
    <w:pPr>
      <w:spacing w:before="100" w:beforeAutospacing="1" w:after="100" w:afterAutospacing="1"/>
    </w:pPr>
  </w:style>
  <w:style w:type="character" w:styleId="ab">
    <w:name w:val="Strong"/>
    <w:basedOn w:val="a0"/>
    <w:uiPriority w:val="22"/>
    <w:qFormat/>
    <w:rsid w:val="0000108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7B6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7E7B68"/>
    <w:pPr>
      <w:tabs>
        <w:tab w:val="center" w:pos="4677"/>
        <w:tab w:val="right" w:pos="9355"/>
      </w:tabs>
    </w:pPr>
  </w:style>
  <w:style w:type="character" w:customStyle="1" w:styleId="a4">
    <w:name w:val="Верхний колонтитул Знак"/>
    <w:basedOn w:val="a0"/>
    <w:link w:val="a3"/>
    <w:rsid w:val="007E7B68"/>
    <w:rPr>
      <w:rFonts w:ascii="Times New Roman" w:eastAsia="Times New Roman" w:hAnsi="Times New Roman" w:cs="Times New Roman"/>
      <w:sz w:val="24"/>
      <w:szCs w:val="24"/>
      <w:lang w:eastAsia="ru-RU"/>
    </w:rPr>
  </w:style>
  <w:style w:type="character" w:styleId="a5">
    <w:name w:val="page number"/>
    <w:basedOn w:val="a0"/>
    <w:rsid w:val="007E7B68"/>
  </w:style>
  <w:style w:type="paragraph" w:styleId="a6">
    <w:name w:val="footer"/>
    <w:basedOn w:val="a"/>
    <w:link w:val="a7"/>
    <w:uiPriority w:val="99"/>
    <w:rsid w:val="007E7B68"/>
    <w:pPr>
      <w:tabs>
        <w:tab w:val="center" w:pos="4677"/>
        <w:tab w:val="right" w:pos="9355"/>
      </w:tabs>
    </w:pPr>
  </w:style>
  <w:style w:type="character" w:customStyle="1" w:styleId="a7">
    <w:name w:val="Нижний колонтитул Знак"/>
    <w:basedOn w:val="a0"/>
    <w:link w:val="a6"/>
    <w:uiPriority w:val="99"/>
    <w:rsid w:val="007E7B68"/>
    <w:rPr>
      <w:rFonts w:ascii="Times New Roman" w:eastAsia="Times New Roman" w:hAnsi="Times New Roman" w:cs="Times New Roman"/>
      <w:sz w:val="24"/>
      <w:szCs w:val="24"/>
      <w:lang w:eastAsia="ru-RU"/>
    </w:rPr>
  </w:style>
  <w:style w:type="paragraph" w:styleId="a8">
    <w:name w:val="Balloon Text"/>
    <w:basedOn w:val="a"/>
    <w:link w:val="a9"/>
    <w:uiPriority w:val="99"/>
    <w:semiHidden/>
    <w:unhideWhenUsed/>
    <w:rsid w:val="007E7B68"/>
    <w:rPr>
      <w:rFonts w:ascii="Tahoma" w:hAnsi="Tahoma" w:cs="Tahoma"/>
      <w:sz w:val="16"/>
      <w:szCs w:val="16"/>
    </w:rPr>
  </w:style>
  <w:style w:type="character" w:customStyle="1" w:styleId="a9">
    <w:name w:val="Текст выноски Знак"/>
    <w:basedOn w:val="a0"/>
    <w:link w:val="a8"/>
    <w:uiPriority w:val="99"/>
    <w:semiHidden/>
    <w:rsid w:val="007E7B68"/>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722102824">
      <w:bodyDiv w:val="1"/>
      <w:marLeft w:val="0"/>
      <w:marRight w:val="0"/>
      <w:marTop w:val="0"/>
      <w:marBottom w:val="0"/>
      <w:divBdr>
        <w:top w:val="none" w:sz="0" w:space="0" w:color="auto"/>
        <w:left w:val="none" w:sz="0" w:space="0" w:color="auto"/>
        <w:bottom w:val="none" w:sz="0" w:space="0" w:color="auto"/>
        <w:right w:val="none" w:sz="0" w:space="0" w:color="auto"/>
      </w:divBdr>
    </w:div>
    <w:div w:id="1674062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12"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3618</Words>
  <Characters>20625</Characters>
  <Application>Microsoft Office Word</Application>
  <DocSecurity>0</DocSecurity>
  <Lines>171</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24195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Yandex.Translate</dc:creator>
  <dc:description>Translated with Yandex.Translate</dc:description>
  <cp:lastModifiedBy>User</cp:lastModifiedBy>
  <cp:revision>2</cp:revision>
  <cp:lastPrinted>2023-07-21T08:06:00Z</cp:lastPrinted>
  <dcterms:created xsi:type="dcterms:W3CDTF">2025-04-22T10:52:00Z</dcterms:created>
  <dcterms:modified xsi:type="dcterms:W3CDTF">2025-04-22T10:52:00Z</dcterms:modified>
</cp:coreProperties>
</file>